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CFFE" w14:textId="6D1B5D03" w:rsidR="00E71BBD" w:rsidRPr="0075618F" w:rsidRDefault="00341038" w:rsidP="0075618F">
      <w:pPr>
        <w:ind w:left="2880" w:hanging="2880"/>
        <w:rPr>
          <w:rFonts w:cstheme="minorHAnsi"/>
          <w:sz w:val="24"/>
          <w:szCs w:val="24"/>
        </w:rPr>
      </w:pPr>
      <w:bookmarkStart w:id="0" w:name="_GoBack"/>
      <w:bookmarkEnd w:id="0"/>
      <w:r w:rsidRPr="00C03D73">
        <w:rPr>
          <w:rFonts w:cstheme="minorHAnsi"/>
          <w:b/>
          <w:sz w:val="24"/>
          <w:szCs w:val="24"/>
        </w:rPr>
        <w:t>Job Title:</w:t>
      </w:r>
      <w:r w:rsidRPr="00C03D73">
        <w:rPr>
          <w:rFonts w:cstheme="minorHAnsi"/>
          <w:b/>
          <w:sz w:val="24"/>
          <w:szCs w:val="24"/>
        </w:rPr>
        <w:tab/>
      </w:r>
      <w:r w:rsidR="00E93660">
        <w:rPr>
          <w:rFonts w:cstheme="minorHAnsi"/>
          <w:b/>
          <w:sz w:val="24"/>
          <w:szCs w:val="24"/>
        </w:rPr>
        <w:t xml:space="preserve">Part-time </w:t>
      </w:r>
      <w:r w:rsidRPr="00C03D73">
        <w:rPr>
          <w:rFonts w:cstheme="minorHAnsi"/>
          <w:sz w:val="24"/>
          <w:szCs w:val="24"/>
        </w:rPr>
        <w:t>Project Coordinator</w:t>
      </w:r>
      <w:r w:rsidR="00E93660">
        <w:rPr>
          <w:rFonts w:cstheme="minorHAnsi"/>
          <w:b/>
          <w:sz w:val="24"/>
          <w:szCs w:val="24"/>
        </w:rPr>
        <w:t xml:space="preserve">, </w:t>
      </w:r>
      <w:r w:rsidR="00C44650" w:rsidRPr="0075618F">
        <w:rPr>
          <w:rFonts w:cstheme="minorHAnsi"/>
          <w:sz w:val="24"/>
          <w:szCs w:val="24"/>
        </w:rPr>
        <w:t>Centre for Research on Work Disability Policy (CRWDP)</w:t>
      </w:r>
    </w:p>
    <w:p w14:paraId="2A29B974" w14:textId="5FFC1736" w:rsidR="00E93660" w:rsidRDefault="00E9366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Hours: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 day per week</w:t>
      </w:r>
    </w:p>
    <w:p w14:paraId="65136BD9" w14:textId="29B27B0A" w:rsidR="002A44F0" w:rsidRPr="006113EE" w:rsidRDefault="002A44F0" w:rsidP="006113EE">
      <w:pPr>
        <w:ind w:left="2880" w:hanging="288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Contract dates: </w:t>
      </w:r>
      <w:r>
        <w:rPr>
          <w:rFonts w:cstheme="minorHAnsi"/>
          <w:b/>
          <w:sz w:val="24"/>
          <w:szCs w:val="24"/>
        </w:rPr>
        <w:tab/>
      </w:r>
      <w:r w:rsidR="00392546">
        <w:rPr>
          <w:rFonts w:cstheme="minorHAnsi"/>
          <w:b/>
          <w:sz w:val="24"/>
          <w:szCs w:val="24"/>
        </w:rPr>
        <w:t>Immediately until March 31, 2020</w:t>
      </w:r>
      <w:r w:rsidR="006113EE">
        <w:rPr>
          <w:rFonts w:cstheme="minorHAnsi"/>
          <w:b/>
          <w:sz w:val="24"/>
          <w:szCs w:val="24"/>
        </w:rPr>
        <w:t xml:space="preserve">, </w:t>
      </w:r>
      <w:r w:rsidR="006113EE" w:rsidRPr="006113EE">
        <w:rPr>
          <w:rFonts w:cstheme="minorHAnsi"/>
          <w:i/>
          <w:sz w:val="24"/>
          <w:szCs w:val="24"/>
        </w:rPr>
        <w:t>with possible extension until March 31, 2021</w:t>
      </w:r>
    </w:p>
    <w:p w14:paraId="47CE4905" w14:textId="55EE8757" w:rsidR="00341038" w:rsidRPr="00C03D73" w:rsidRDefault="00341038">
      <w:pPr>
        <w:rPr>
          <w:rFonts w:cstheme="minorHAnsi"/>
          <w:sz w:val="24"/>
          <w:szCs w:val="24"/>
        </w:rPr>
      </w:pPr>
      <w:r w:rsidRPr="00C03D73">
        <w:rPr>
          <w:rFonts w:cstheme="minorHAnsi"/>
          <w:b/>
          <w:sz w:val="24"/>
          <w:szCs w:val="24"/>
        </w:rPr>
        <w:t>Date:</w:t>
      </w:r>
      <w:r w:rsidRPr="00C03D73">
        <w:rPr>
          <w:rFonts w:cstheme="minorHAnsi"/>
          <w:sz w:val="24"/>
          <w:szCs w:val="24"/>
        </w:rPr>
        <w:tab/>
      </w:r>
      <w:r w:rsidRPr="00C03D73">
        <w:rPr>
          <w:rFonts w:cstheme="minorHAnsi"/>
          <w:sz w:val="24"/>
          <w:szCs w:val="24"/>
        </w:rPr>
        <w:tab/>
      </w:r>
      <w:r w:rsidRPr="00C03D73">
        <w:rPr>
          <w:rFonts w:cstheme="minorHAnsi"/>
          <w:sz w:val="24"/>
          <w:szCs w:val="24"/>
        </w:rPr>
        <w:tab/>
      </w:r>
      <w:r w:rsidRPr="00C03D73">
        <w:rPr>
          <w:rFonts w:cstheme="minorHAnsi"/>
          <w:sz w:val="24"/>
          <w:szCs w:val="24"/>
        </w:rPr>
        <w:tab/>
        <w:t xml:space="preserve">February </w:t>
      </w:r>
      <w:r w:rsidR="00392546">
        <w:rPr>
          <w:rFonts w:cstheme="minorHAnsi"/>
          <w:sz w:val="24"/>
          <w:szCs w:val="24"/>
        </w:rPr>
        <w:t>5</w:t>
      </w:r>
      <w:r w:rsidRPr="00C03D73">
        <w:rPr>
          <w:rFonts w:cstheme="minorHAnsi"/>
          <w:sz w:val="24"/>
          <w:szCs w:val="24"/>
          <w:vertAlign w:val="superscript"/>
        </w:rPr>
        <w:t>th</w:t>
      </w:r>
      <w:r w:rsidRPr="00C03D73">
        <w:rPr>
          <w:rFonts w:cstheme="minorHAnsi"/>
          <w:sz w:val="24"/>
          <w:szCs w:val="24"/>
        </w:rPr>
        <w:t>, 2019</w:t>
      </w:r>
    </w:p>
    <w:p w14:paraId="4FD4277F" w14:textId="77777777" w:rsidR="00341038" w:rsidRPr="00C03D73" w:rsidRDefault="00341038">
      <w:pPr>
        <w:rPr>
          <w:rFonts w:cstheme="minorHAnsi"/>
          <w:sz w:val="24"/>
          <w:szCs w:val="24"/>
        </w:rPr>
      </w:pPr>
      <w:r w:rsidRPr="00C03D73">
        <w:rPr>
          <w:rFonts w:cstheme="minorHAnsi"/>
          <w:b/>
          <w:sz w:val="24"/>
          <w:szCs w:val="24"/>
        </w:rPr>
        <w:t>Deadline for Application:</w:t>
      </w:r>
      <w:r w:rsidRPr="00C03D73">
        <w:rPr>
          <w:rFonts w:cstheme="minorHAnsi"/>
          <w:sz w:val="24"/>
          <w:szCs w:val="24"/>
        </w:rPr>
        <w:t xml:space="preserve"> </w:t>
      </w:r>
      <w:r w:rsidRPr="00C03D73">
        <w:rPr>
          <w:rFonts w:cstheme="minorHAnsi"/>
          <w:sz w:val="24"/>
          <w:szCs w:val="24"/>
        </w:rPr>
        <w:tab/>
        <w:t>Until Position filled</w:t>
      </w:r>
    </w:p>
    <w:p w14:paraId="18FC1572" w14:textId="77777777" w:rsidR="00341038" w:rsidRPr="00C03D73" w:rsidRDefault="00341038">
      <w:pPr>
        <w:rPr>
          <w:rFonts w:cstheme="minorHAnsi"/>
          <w:sz w:val="24"/>
          <w:szCs w:val="24"/>
        </w:rPr>
      </w:pPr>
      <w:r w:rsidRPr="00C03D73">
        <w:rPr>
          <w:rFonts w:cstheme="minorHAnsi"/>
          <w:b/>
          <w:sz w:val="24"/>
          <w:szCs w:val="24"/>
        </w:rPr>
        <w:t>Submit Application to:</w:t>
      </w:r>
      <w:r w:rsidRPr="00C03D73">
        <w:rPr>
          <w:rFonts w:cstheme="minorHAnsi"/>
          <w:sz w:val="24"/>
          <w:szCs w:val="24"/>
        </w:rPr>
        <w:tab/>
      </w:r>
      <w:hyperlink r:id="rId5" w:history="1">
        <w:r w:rsidRPr="00C03D73">
          <w:rPr>
            <w:rStyle w:val="Hyperlink"/>
            <w:rFonts w:cstheme="minorHAnsi"/>
            <w:sz w:val="24"/>
            <w:szCs w:val="24"/>
          </w:rPr>
          <w:t>mrioux@yorku.ca</w:t>
        </w:r>
      </w:hyperlink>
      <w:r w:rsidRPr="00C03D73">
        <w:rPr>
          <w:rFonts w:cstheme="minorHAnsi"/>
          <w:sz w:val="24"/>
          <w:szCs w:val="24"/>
        </w:rPr>
        <w:t xml:space="preserve"> </w:t>
      </w:r>
    </w:p>
    <w:p w14:paraId="19CF75E2" w14:textId="77777777" w:rsidR="00341038" w:rsidRPr="00C03D73" w:rsidRDefault="00341038">
      <w:pPr>
        <w:rPr>
          <w:rFonts w:cstheme="minorHAnsi"/>
          <w:sz w:val="24"/>
          <w:szCs w:val="24"/>
        </w:rPr>
      </w:pPr>
      <w:r w:rsidRPr="00C03D73">
        <w:rPr>
          <w:rFonts w:cstheme="minorHAnsi"/>
          <w:b/>
          <w:sz w:val="24"/>
          <w:szCs w:val="24"/>
        </w:rPr>
        <w:t>Application Package:</w:t>
      </w:r>
      <w:r w:rsidRPr="00C03D73">
        <w:rPr>
          <w:rFonts w:cstheme="minorHAnsi"/>
          <w:sz w:val="24"/>
          <w:szCs w:val="24"/>
        </w:rPr>
        <w:tab/>
      </w:r>
      <w:r w:rsidRPr="00C03D73">
        <w:rPr>
          <w:rFonts w:cstheme="minorHAnsi"/>
          <w:sz w:val="24"/>
          <w:szCs w:val="24"/>
        </w:rPr>
        <w:tab/>
        <w:t>Curriculum Vitae, cover letter, and reference letter</w:t>
      </w:r>
    </w:p>
    <w:p w14:paraId="46EA0CCF" w14:textId="77777777" w:rsidR="00341038" w:rsidRPr="00C03D73" w:rsidRDefault="00341038" w:rsidP="00341038">
      <w:pPr>
        <w:pStyle w:val="Default"/>
        <w:rPr>
          <w:rFonts w:asciiTheme="minorHAnsi" w:hAnsiTheme="minorHAnsi" w:cstheme="minorHAnsi"/>
        </w:rPr>
      </w:pPr>
    </w:p>
    <w:p w14:paraId="1BFA3366" w14:textId="77777777" w:rsidR="00341038" w:rsidRPr="00C03D73" w:rsidRDefault="001D6103" w:rsidP="00341038">
      <w:pPr>
        <w:pStyle w:val="Default"/>
        <w:spacing w:after="5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Job Purpose:</w:t>
      </w:r>
    </w:p>
    <w:p w14:paraId="68928D7E" w14:textId="77777777" w:rsidR="00341038" w:rsidRPr="00C03D73" w:rsidRDefault="00341038" w:rsidP="00341038">
      <w:pPr>
        <w:pStyle w:val="Default"/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Report and receive direct supervision from Dr. Marica Rioux, </w:t>
      </w:r>
      <w:r w:rsidRPr="00C03D73">
        <w:rPr>
          <w:rFonts w:asciiTheme="minorHAnsi" w:hAnsiTheme="minorHAnsi" w:cstheme="minorHAnsi"/>
          <w:bCs/>
          <w:shd w:val="clear" w:color="auto" w:fill="FFFFFF"/>
        </w:rPr>
        <w:t xml:space="preserve">Professor; Distinguished Research Professor, </w:t>
      </w:r>
      <w:r w:rsidRPr="00C03D73">
        <w:rPr>
          <w:rFonts w:asciiTheme="minorHAnsi" w:hAnsiTheme="minorHAnsi" w:cstheme="minorHAnsi"/>
        </w:rPr>
        <w:t>Faculty of Health, School of Health Policy &amp; Management</w:t>
      </w:r>
      <w:r w:rsidRPr="00C03D73">
        <w:rPr>
          <w:rFonts w:asciiTheme="minorHAnsi" w:hAnsiTheme="minorHAnsi" w:cstheme="minorHAnsi"/>
        </w:rPr>
        <w:br/>
      </w:r>
    </w:p>
    <w:p w14:paraId="594B18E0" w14:textId="77777777" w:rsidR="00341038" w:rsidRPr="00C03D73" w:rsidRDefault="00341038" w:rsidP="00341038">
      <w:pPr>
        <w:pStyle w:val="Default"/>
        <w:spacing w:after="59"/>
        <w:rPr>
          <w:rFonts w:asciiTheme="minorHAnsi" w:hAnsiTheme="minorHAnsi" w:cstheme="minorHAnsi"/>
          <w:b/>
        </w:rPr>
      </w:pPr>
      <w:r w:rsidRPr="00C03D73">
        <w:rPr>
          <w:rFonts w:asciiTheme="minorHAnsi" w:hAnsiTheme="minorHAnsi" w:cstheme="minorHAnsi"/>
          <w:b/>
        </w:rPr>
        <w:t>Duties/Responsibilities</w:t>
      </w:r>
    </w:p>
    <w:p w14:paraId="31063E1D" w14:textId="77777777" w:rsidR="00341038" w:rsidRPr="00C03D73" w:rsidRDefault="00341038" w:rsidP="00341038">
      <w:pPr>
        <w:pStyle w:val="Default"/>
        <w:spacing w:after="59"/>
        <w:rPr>
          <w:rFonts w:asciiTheme="minorHAnsi" w:hAnsiTheme="minorHAnsi" w:cstheme="minorHAnsi"/>
        </w:rPr>
      </w:pPr>
    </w:p>
    <w:p w14:paraId="5789B839" w14:textId="4E83D26C" w:rsidR="00341038" w:rsidRPr="00C03D73" w:rsidRDefault="00341038" w:rsidP="00C03D73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The following cluster responsibilities are performed in conjunction with,</w:t>
      </w:r>
      <w:r w:rsidR="00E34FC8">
        <w:rPr>
          <w:rFonts w:cstheme="minorHAnsi"/>
          <w:sz w:val="24"/>
          <w:szCs w:val="24"/>
        </w:rPr>
        <w:t xml:space="preserve"> or as directed and approved by</w:t>
      </w:r>
      <w:r w:rsidR="00C44650">
        <w:rPr>
          <w:rFonts w:cstheme="minorHAnsi"/>
          <w:sz w:val="24"/>
          <w:szCs w:val="24"/>
        </w:rPr>
        <w:t xml:space="preserve"> Dr. Rioux</w:t>
      </w:r>
      <w:r w:rsidR="00E34FC8">
        <w:rPr>
          <w:rFonts w:cstheme="minorHAnsi"/>
          <w:sz w:val="24"/>
          <w:szCs w:val="24"/>
        </w:rPr>
        <w:t xml:space="preserve">. </w:t>
      </w:r>
      <w:r w:rsidRPr="00C03D73">
        <w:rPr>
          <w:rFonts w:cstheme="minorHAnsi"/>
          <w:sz w:val="24"/>
          <w:szCs w:val="24"/>
        </w:rPr>
        <w:t xml:space="preserve"> Prepare and provide the following reports/communications: </w:t>
      </w:r>
    </w:p>
    <w:p w14:paraId="596D4CCE" w14:textId="77777777" w:rsidR="00341038" w:rsidRPr="00C03D73" w:rsidRDefault="00341038" w:rsidP="00C03D73">
      <w:pPr>
        <w:pStyle w:val="Default"/>
        <w:numPr>
          <w:ilvl w:val="0"/>
          <w:numId w:val="6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Monthly Provincial Cluster activity report for Cluster Co-ordinators’ monthly meetings. This includes providing one page summaries of provincial events, activities, research, financial expenditures, etc. </w:t>
      </w:r>
    </w:p>
    <w:p w14:paraId="51285C77" w14:textId="77777777" w:rsidR="00341038" w:rsidRPr="00C03D73" w:rsidRDefault="00341038" w:rsidP="00C03D73">
      <w:pPr>
        <w:pStyle w:val="Default"/>
        <w:numPr>
          <w:ilvl w:val="0"/>
          <w:numId w:val="6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Send Provincial Cluster Meeting minutes to the national office. </w:t>
      </w:r>
    </w:p>
    <w:p w14:paraId="14703513" w14:textId="77777777" w:rsidR="00341038" w:rsidRPr="00C03D73" w:rsidRDefault="00341038" w:rsidP="00C03D73">
      <w:pPr>
        <w:pStyle w:val="Default"/>
        <w:numPr>
          <w:ilvl w:val="0"/>
          <w:numId w:val="6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Cluster website updates (e.g., partner, student and co-investigator/collaborator bios) and social media (e.g. Tweeting, using CRWPD template, about local studies and issues). </w:t>
      </w:r>
    </w:p>
    <w:p w14:paraId="2FB0C656" w14:textId="77777777" w:rsidR="00341038" w:rsidRPr="00C03D73" w:rsidRDefault="00341038" w:rsidP="00C03D73">
      <w:pPr>
        <w:pStyle w:val="Default"/>
        <w:numPr>
          <w:ilvl w:val="0"/>
          <w:numId w:val="6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Coordinate semi-annual provincial team meetings. </w:t>
      </w:r>
    </w:p>
    <w:p w14:paraId="2BB5A011" w14:textId="77777777" w:rsidR="00341038" w:rsidRPr="00C03D73" w:rsidRDefault="00341038" w:rsidP="00C03D73">
      <w:pPr>
        <w:pStyle w:val="Default"/>
        <w:numPr>
          <w:ilvl w:val="0"/>
          <w:numId w:val="6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Support cluster community and stakeholder activities (at least twice annually). </w:t>
      </w:r>
    </w:p>
    <w:p w14:paraId="71CA894F" w14:textId="77777777" w:rsidR="00341038" w:rsidRPr="00C03D73" w:rsidRDefault="00341038" w:rsidP="00C03D73">
      <w:pPr>
        <w:pStyle w:val="Default"/>
        <w:numPr>
          <w:ilvl w:val="0"/>
          <w:numId w:val="6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Support meetings and connections between community/partners, co-investigators/collaborators and new researchers/students. </w:t>
      </w:r>
    </w:p>
    <w:p w14:paraId="02029370" w14:textId="77777777" w:rsidR="00C03D73" w:rsidRPr="00C03D73" w:rsidRDefault="00C03D73" w:rsidP="00C03D73">
      <w:pPr>
        <w:pStyle w:val="Default"/>
        <w:spacing w:after="59"/>
        <w:ind w:left="1800"/>
        <w:rPr>
          <w:rFonts w:asciiTheme="minorHAnsi" w:hAnsiTheme="minorHAnsi" w:cstheme="minorHAnsi"/>
        </w:rPr>
      </w:pPr>
    </w:p>
    <w:p w14:paraId="37DEED5B" w14:textId="77777777" w:rsidR="00341038" w:rsidRPr="00C03D73" w:rsidRDefault="00C03D73" w:rsidP="00C03D73">
      <w:pPr>
        <w:pStyle w:val="NoSpacing"/>
        <w:ind w:left="1440" w:hanging="720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B.</w:t>
      </w:r>
      <w:r w:rsidRPr="00C03D73">
        <w:rPr>
          <w:rFonts w:cstheme="minorHAnsi"/>
          <w:sz w:val="24"/>
          <w:szCs w:val="24"/>
        </w:rPr>
        <w:tab/>
      </w:r>
      <w:r w:rsidR="00341038" w:rsidRPr="00C03D73">
        <w:rPr>
          <w:rFonts w:cstheme="minorHAnsi"/>
          <w:sz w:val="24"/>
          <w:szCs w:val="24"/>
        </w:rPr>
        <w:t xml:space="preserve">The following responsibilities are performed to support national committees such as the Communications/Knowledge Mobilization Committee and National Events Planning Committee: </w:t>
      </w:r>
    </w:p>
    <w:p w14:paraId="7E448257" w14:textId="77777777" w:rsidR="00341038" w:rsidRPr="00C03D73" w:rsidRDefault="00341038" w:rsidP="00C03D73">
      <w:pPr>
        <w:pStyle w:val="Default"/>
        <w:numPr>
          <w:ilvl w:val="0"/>
          <w:numId w:val="7"/>
        </w:numPr>
        <w:spacing w:after="62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Contribute content and suggestions for the National Newsletter. </w:t>
      </w:r>
    </w:p>
    <w:p w14:paraId="254942FC" w14:textId="77777777" w:rsidR="00341038" w:rsidRPr="00C03D73" w:rsidRDefault="00341038" w:rsidP="00C03D73">
      <w:pPr>
        <w:pStyle w:val="Default"/>
        <w:numPr>
          <w:ilvl w:val="0"/>
          <w:numId w:val="7"/>
        </w:numPr>
        <w:spacing w:after="62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Contribute content and suggestions for the National website. </w:t>
      </w:r>
    </w:p>
    <w:p w14:paraId="069B8F4C" w14:textId="77777777" w:rsidR="00341038" w:rsidRPr="00C03D73" w:rsidRDefault="00341038" w:rsidP="00C03D73">
      <w:pPr>
        <w:pStyle w:val="Default"/>
        <w:numPr>
          <w:ilvl w:val="0"/>
          <w:numId w:val="7"/>
        </w:numPr>
        <w:spacing w:after="62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Contribute content and suggestions for the webinar series. </w:t>
      </w:r>
    </w:p>
    <w:p w14:paraId="18D5109B" w14:textId="77777777" w:rsidR="00341038" w:rsidRPr="00C03D73" w:rsidRDefault="00341038" w:rsidP="00C03D73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Support national meetings/conferences/events. </w:t>
      </w:r>
    </w:p>
    <w:p w14:paraId="40EAD46A" w14:textId="77777777" w:rsidR="00C03D73" w:rsidRPr="00C03D73" w:rsidRDefault="00C03D73" w:rsidP="00C03D73">
      <w:pPr>
        <w:pStyle w:val="Default"/>
        <w:ind w:left="1800"/>
        <w:rPr>
          <w:rFonts w:asciiTheme="minorHAnsi" w:hAnsiTheme="minorHAnsi" w:cstheme="minorHAnsi"/>
        </w:rPr>
      </w:pPr>
    </w:p>
    <w:p w14:paraId="0BE3B2A3" w14:textId="77777777" w:rsidR="00341038" w:rsidRPr="00C03D73" w:rsidRDefault="00C03D73" w:rsidP="00C03D73">
      <w:pPr>
        <w:pStyle w:val="Default"/>
        <w:ind w:left="1440" w:hanging="720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>C.</w:t>
      </w:r>
      <w:r w:rsidRPr="00C03D73">
        <w:rPr>
          <w:rFonts w:asciiTheme="minorHAnsi" w:hAnsiTheme="minorHAnsi" w:cstheme="minorHAnsi"/>
        </w:rPr>
        <w:tab/>
      </w:r>
      <w:r w:rsidR="00341038" w:rsidRPr="00C03D73">
        <w:rPr>
          <w:rFonts w:asciiTheme="minorHAnsi" w:hAnsiTheme="minorHAnsi" w:cstheme="minorHAnsi"/>
        </w:rPr>
        <w:t xml:space="preserve">The following responsibilities are performed to support National Office administration with information collection and tracking: </w:t>
      </w:r>
    </w:p>
    <w:p w14:paraId="3948DFAC" w14:textId="77777777" w:rsidR="00341038" w:rsidRPr="00C03D73" w:rsidRDefault="00341038" w:rsidP="00C03D73">
      <w:pPr>
        <w:pStyle w:val="Default"/>
        <w:numPr>
          <w:ilvl w:val="0"/>
          <w:numId w:val="8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Data on Partner in-kind contributions and submit to National Office annually for SSHRC Annual Report. </w:t>
      </w:r>
    </w:p>
    <w:p w14:paraId="3BB995C3" w14:textId="77777777" w:rsidR="00341038" w:rsidRPr="00C03D73" w:rsidRDefault="00341038" w:rsidP="00C03D73">
      <w:pPr>
        <w:pStyle w:val="Default"/>
        <w:numPr>
          <w:ilvl w:val="0"/>
          <w:numId w:val="8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Terms and follow up dates for seed grants, stipends matching funds, and any other sub-grants to the province sent by the CRWDP National Office, (i.e. progress reports, final reports, etc.). </w:t>
      </w:r>
    </w:p>
    <w:p w14:paraId="59B3303B" w14:textId="77777777" w:rsidR="00341038" w:rsidRPr="00C03D73" w:rsidRDefault="00341038" w:rsidP="00C03D73">
      <w:pPr>
        <w:pStyle w:val="Default"/>
        <w:numPr>
          <w:ilvl w:val="0"/>
          <w:numId w:val="8"/>
        </w:numPr>
        <w:spacing w:after="59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All outcomes in the province: publications, presentations, events, any relevant KTE activity with involvement of a Centre partner or investigator. </w:t>
      </w:r>
    </w:p>
    <w:p w14:paraId="4A4E31D5" w14:textId="77777777" w:rsidR="00341038" w:rsidRPr="00C03D73" w:rsidRDefault="00341038" w:rsidP="00C03D73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</w:rPr>
        <w:t xml:space="preserve">Cluster student career tracking—e.g. going into PhD programs, post-docs, government agencies, etc. </w:t>
      </w:r>
    </w:p>
    <w:p w14:paraId="34DA8F86" w14:textId="77777777" w:rsidR="00341038" w:rsidRPr="00C03D73" w:rsidRDefault="00341038" w:rsidP="00341038">
      <w:pPr>
        <w:pStyle w:val="Default"/>
        <w:rPr>
          <w:rFonts w:asciiTheme="minorHAnsi" w:hAnsiTheme="minorHAnsi" w:cstheme="minorHAnsi"/>
        </w:rPr>
      </w:pPr>
    </w:p>
    <w:p w14:paraId="3FC0C4AC" w14:textId="77777777" w:rsidR="00341038" w:rsidRPr="00C03D73" w:rsidRDefault="00341038" w:rsidP="00341038">
      <w:pPr>
        <w:pStyle w:val="Default"/>
        <w:rPr>
          <w:rFonts w:asciiTheme="minorHAnsi" w:hAnsiTheme="minorHAnsi" w:cstheme="minorHAnsi"/>
        </w:rPr>
      </w:pPr>
      <w:r w:rsidRPr="00C03D73">
        <w:rPr>
          <w:rFonts w:asciiTheme="minorHAnsi" w:hAnsiTheme="minorHAnsi" w:cstheme="minorHAnsi"/>
          <w:b/>
          <w:bCs/>
        </w:rPr>
        <w:t xml:space="preserve">Qualifications/Expertise Required: </w:t>
      </w:r>
      <w:r w:rsidRPr="00C03D73">
        <w:rPr>
          <w:rFonts w:asciiTheme="minorHAnsi" w:hAnsiTheme="minorHAnsi" w:cstheme="minorHAnsi"/>
        </w:rPr>
        <w:t xml:space="preserve"> </w:t>
      </w:r>
    </w:p>
    <w:p w14:paraId="6145CEC7" w14:textId="77777777" w:rsidR="00341038" w:rsidRPr="00C03D73" w:rsidRDefault="00341038">
      <w:pPr>
        <w:rPr>
          <w:rFonts w:cstheme="minorHAnsi"/>
          <w:sz w:val="24"/>
          <w:szCs w:val="24"/>
        </w:rPr>
      </w:pPr>
    </w:p>
    <w:p w14:paraId="4E1A8F65" w14:textId="77777777" w:rsidR="00341038" w:rsidRPr="00C03D73" w:rsidRDefault="00341038" w:rsidP="0034103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Skill in writing original material</w:t>
      </w:r>
    </w:p>
    <w:p w14:paraId="6BFBED21" w14:textId="74394E7D" w:rsidR="00341038" w:rsidRPr="00C03D73" w:rsidRDefault="00341038" w:rsidP="0034103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Evidence o</w:t>
      </w:r>
      <w:r w:rsidR="005D035C">
        <w:rPr>
          <w:rFonts w:cstheme="minorHAnsi"/>
          <w:sz w:val="24"/>
          <w:szCs w:val="24"/>
        </w:rPr>
        <w:t>f prior ability in organizing project</w:t>
      </w:r>
      <w:r w:rsidRPr="00C03D73">
        <w:rPr>
          <w:rFonts w:cstheme="minorHAnsi"/>
          <w:sz w:val="24"/>
          <w:szCs w:val="24"/>
        </w:rPr>
        <w:t>(s)</w:t>
      </w:r>
    </w:p>
    <w:p w14:paraId="3AC50A38" w14:textId="22D21E0A" w:rsidR="00341038" w:rsidRPr="00C03D73" w:rsidRDefault="00341038" w:rsidP="0034103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 xml:space="preserve">Good coordination </w:t>
      </w:r>
      <w:r w:rsidR="008D4B95">
        <w:rPr>
          <w:rFonts w:cstheme="minorHAnsi"/>
          <w:sz w:val="24"/>
          <w:szCs w:val="24"/>
        </w:rPr>
        <w:t xml:space="preserve">and organisation skills </w:t>
      </w:r>
    </w:p>
    <w:p w14:paraId="3425CA4E" w14:textId="77777777" w:rsidR="00341038" w:rsidRPr="00C03D73" w:rsidRDefault="00341038" w:rsidP="0034103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Strong people skills (i.e. meeting with people and working with people)</w:t>
      </w:r>
    </w:p>
    <w:p w14:paraId="28CEE283" w14:textId="77777777" w:rsidR="00341038" w:rsidRPr="00C03D73" w:rsidRDefault="00341038" w:rsidP="0034103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Knowledge of social justice issues preferably employment of people with disabilities</w:t>
      </w:r>
    </w:p>
    <w:p w14:paraId="23D47CB4" w14:textId="77777777" w:rsidR="00341038" w:rsidRPr="00C03D73" w:rsidRDefault="00341038" w:rsidP="0034103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Ability to work independently</w:t>
      </w:r>
    </w:p>
    <w:p w14:paraId="29C0D950" w14:textId="525A1F22" w:rsidR="00341038" w:rsidRDefault="00341038" w:rsidP="0034103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 xml:space="preserve">Knowledge in the field  </w:t>
      </w:r>
    </w:p>
    <w:p w14:paraId="42035A0A" w14:textId="504ABF2E" w:rsidR="008D4B95" w:rsidRPr="00863FEA" w:rsidRDefault="00863FEA" w:rsidP="00146BB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863FEA">
        <w:rPr>
          <w:sz w:val="24"/>
          <w:szCs w:val="24"/>
        </w:rPr>
        <w:t>P</w:t>
      </w:r>
      <w:r w:rsidR="008D4B95" w:rsidRPr="00863FEA">
        <w:rPr>
          <w:sz w:val="24"/>
          <w:szCs w:val="24"/>
        </w:rPr>
        <w:t xml:space="preserve">rior experience in managing a project </w:t>
      </w:r>
    </w:p>
    <w:p w14:paraId="66692FB8" w14:textId="77777777" w:rsidR="008D4B95" w:rsidRPr="00C03D73" w:rsidRDefault="008D4B95" w:rsidP="00863FEA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65D9652" w14:textId="77777777" w:rsidR="00341038" w:rsidRPr="00C03D73" w:rsidRDefault="00341038">
      <w:pPr>
        <w:rPr>
          <w:rFonts w:cstheme="minorHAnsi"/>
          <w:sz w:val="24"/>
          <w:szCs w:val="24"/>
        </w:rPr>
      </w:pPr>
    </w:p>
    <w:p w14:paraId="2F5CB3D6" w14:textId="77777777" w:rsidR="00341038" w:rsidRPr="00C03D73" w:rsidRDefault="00341038" w:rsidP="0034103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3D73">
        <w:rPr>
          <w:rFonts w:cstheme="minorHAnsi"/>
          <w:b/>
          <w:bCs/>
          <w:sz w:val="24"/>
          <w:szCs w:val="24"/>
        </w:rPr>
        <w:t>University Policies and Procedures</w:t>
      </w:r>
    </w:p>
    <w:p w14:paraId="126BEFBD" w14:textId="1CCAF0B3" w:rsidR="00341038" w:rsidRPr="00C03D73" w:rsidRDefault="00341038" w:rsidP="00341038">
      <w:pPr>
        <w:rPr>
          <w:rFonts w:cstheme="minorHAnsi"/>
          <w:sz w:val="24"/>
          <w:szCs w:val="24"/>
        </w:rPr>
      </w:pPr>
      <w:r w:rsidRPr="00C03D73">
        <w:rPr>
          <w:rFonts w:cstheme="minorHAnsi"/>
          <w:sz w:val="24"/>
          <w:szCs w:val="24"/>
        </w:rPr>
        <w:t>While you</w:t>
      </w:r>
      <w:r w:rsidR="00C44650">
        <w:rPr>
          <w:rFonts w:cstheme="minorHAnsi"/>
          <w:sz w:val="24"/>
          <w:szCs w:val="24"/>
        </w:rPr>
        <w:t xml:space="preserve"> are</w:t>
      </w:r>
      <w:r w:rsidRPr="00C03D73">
        <w:rPr>
          <w:rFonts w:cstheme="minorHAnsi"/>
          <w:sz w:val="24"/>
          <w:szCs w:val="24"/>
        </w:rPr>
        <w:t xml:space="preserve"> employed as a </w:t>
      </w:r>
      <w:r w:rsidR="00042DC8">
        <w:rPr>
          <w:rFonts w:cstheme="minorHAnsi"/>
          <w:sz w:val="24"/>
          <w:szCs w:val="24"/>
        </w:rPr>
        <w:t xml:space="preserve">research </w:t>
      </w:r>
      <w:r w:rsidR="0075618F" w:rsidRPr="00C03D73">
        <w:rPr>
          <w:rFonts w:cstheme="minorHAnsi"/>
          <w:sz w:val="24"/>
          <w:szCs w:val="24"/>
        </w:rPr>
        <w:t>employee</w:t>
      </w:r>
      <w:r w:rsidR="0075618F">
        <w:rPr>
          <w:rFonts w:cstheme="minorHAnsi"/>
          <w:sz w:val="24"/>
          <w:szCs w:val="24"/>
        </w:rPr>
        <w:t>,</w:t>
      </w:r>
      <w:r w:rsidR="0075618F" w:rsidRPr="00C03D73">
        <w:rPr>
          <w:rFonts w:cstheme="minorHAnsi"/>
          <w:sz w:val="24"/>
          <w:szCs w:val="24"/>
        </w:rPr>
        <w:t xml:space="preserve"> you</w:t>
      </w:r>
      <w:r w:rsidRPr="00C03D73">
        <w:rPr>
          <w:rFonts w:cstheme="minorHAnsi"/>
          <w:sz w:val="24"/>
          <w:szCs w:val="24"/>
        </w:rPr>
        <w:t xml:space="preserve"> are required to abide by the University policies and procedures available on the York University website.</w:t>
      </w:r>
    </w:p>
    <w:p w14:paraId="51D8D4B7" w14:textId="77777777" w:rsidR="00341038" w:rsidRPr="00C03D73" w:rsidRDefault="00341038">
      <w:pPr>
        <w:rPr>
          <w:rFonts w:cstheme="minorHAnsi"/>
          <w:sz w:val="24"/>
          <w:szCs w:val="24"/>
        </w:rPr>
      </w:pPr>
    </w:p>
    <w:sectPr w:rsidR="00341038" w:rsidRPr="00C03D73" w:rsidSect="00E34FC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11E"/>
    <w:multiLevelType w:val="hybridMultilevel"/>
    <w:tmpl w:val="BD10A2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006DE5"/>
    <w:multiLevelType w:val="hybridMultilevel"/>
    <w:tmpl w:val="F956108C"/>
    <w:lvl w:ilvl="0" w:tplc="492EFA04">
      <w:start w:val="1"/>
      <w:numFmt w:val="upperLetter"/>
      <w:lvlText w:val="%1."/>
      <w:lvlJc w:val="left"/>
      <w:pPr>
        <w:ind w:left="1485" w:hanging="765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D35DF"/>
    <w:multiLevelType w:val="hybridMultilevel"/>
    <w:tmpl w:val="F970E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3BF6"/>
    <w:multiLevelType w:val="hybridMultilevel"/>
    <w:tmpl w:val="F5D0E3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353D74"/>
    <w:multiLevelType w:val="hybridMultilevel"/>
    <w:tmpl w:val="6328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05F5"/>
    <w:multiLevelType w:val="hybridMultilevel"/>
    <w:tmpl w:val="F5E4BDCE"/>
    <w:lvl w:ilvl="0" w:tplc="97121480">
      <w:start w:val="9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7A0292"/>
    <w:multiLevelType w:val="hybridMultilevel"/>
    <w:tmpl w:val="EFE02CE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38"/>
    <w:rsid w:val="00042DC8"/>
    <w:rsid w:val="001B6CAF"/>
    <w:rsid w:val="001D6103"/>
    <w:rsid w:val="002A44F0"/>
    <w:rsid w:val="002A6BF8"/>
    <w:rsid w:val="00341038"/>
    <w:rsid w:val="00392546"/>
    <w:rsid w:val="004D3C00"/>
    <w:rsid w:val="005D035C"/>
    <w:rsid w:val="005D35F1"/>
    <w:rsid w:val="006113EE"/>
    <w:rsid w:val="006B7973"/>
    <w:rsid w:val="0075618F"/>
    <w:rsid w:val="00863FEA"/>
    <w:rsid w:val="008D4B95"/>
    <w:rsid w:val="00A76FB9"/>
    <w:rsid w:val="00A82EEF"/>
    <w:rsid w:val="00C03D73"/>
    <w:rsid w:val="00C44650"/>
    <w:rsid w:val="00E06DDF"/>
    <w:rsid w:val="00E34FC8"/>
    <w:rsid w:val="00E93660"/>
    <w:rsid w:val="00F95166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D1B3"/>
  <w15:chartTrackingRefBased/>
  <w15:docId w15:val="{B67634CE-34FF-458C-A8A5-8B0C616D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3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41038"/>
    <w:rPr>
      <w:color w:val="2B579A"/>
      <w:shd w:val="clear" w:color="auto" w:fill="E6E6E6"/>
    </w:rPr>
  </w:style>
  <w:style w:type="paragraph" w:customStyle="1" w:styleId="Default">
    <w:name w:val="Default"/>
    <w:rsid w:val="00341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03D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ioux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Mitchell-Hutson</dc:creator>
  <cp:keywords/>
  <dc:description/>
  <cp:lastModifiedBy>Emma Yuen</cp:lastModifiedBy>
  <cp:revision>2</cp:revision>
  <dcterms:created xsi:type="dcterms:W3CDTF">2019-02-05T21:32:00Z</dcterms:created>
  <dcterms:modified xsi:type="dcterms:W3CDTF">2019-02-05T21:32:00Z</dcterms:modified>
</cp:coreProperties>
</file>