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EE3F" w14:textId="31C38801" w:rsidR="00537C08" w:rsidRPr="006B74FF" w:rsidRDefault="00537C08" w:rsidP="00490D31">
      <w:pPr>
        <w:shd w:val="clear" w:color="auto" w:fill="FFFFFF"/>
        <w:spacing w:before="180" w:after="60" w:line="240" w:lineRule="auto"/>
        <w:outlineLvl w:val="2"/>
        <w:rPr>
          <w:rFonts w:ascii="Arial" w:eastAsia="Times New Roman" w:hAnsi="Arial" w:cs="Arial"/>
          <w:b/>
          <w:bCs/>
          <w:color w:val="000000"/>
          <w:lang w:eastAsia="en-CA"/>
        </w:rPr>
      </w:pPr>
      <w:bookmarkStart w:id="0" w:name="_GoBack"/>
      <w:bookmarkEnd w:id="0"/>
      <w:r w:rsidRPr="006B74FF">
        <w:rPr>
          <w:rFonts w:ascii="Arial" w:eastAsia="Times New Roman" w:hAnsi="Arial" w:cs="Arial"/>
          <w:b/>
          <w:bCs/>
          <w:color w:val="000000"/>
          <w:sz w:val="32"/>
          <w:szCs w:val="32"/>
          <w:lang w:eastAsia="en-CA"/>
        </w:rPr>
        <w:t>Tip Sheet #</w:t>
      </w:r>
      <w:r w:rsidR="00700696">
        <w:rPr>
          <w:rFonts w:ascii="Arial" w:eastAsia="Times New Roman" w:hAnsi="Arial" w:cs="Arial"/>
          <w:b/>
          <w:bCs/>
          <w:color w:val="000000"/>
          <w:sz w:val="32"/>
          <w:szCs w:val="32"/>
          <w:lang w:eastAsia="en-CA"/>
        </w:rPr>
        <w:t>3</w:t>
      </w:r>
      <w:r w:rsidRPr="00C23F14">
        <w:rPr>
          <w:rFonts w:ascii="Arial" w:eastAsia="Times New Roman" w:hAnsi="Arial" w:cs="Arial"/>
          <w:b/>
          <w:bCs/>
          <w:color w:val="000000"/>
          <w:sz w:val="32"/>
          <w:szCs w:val="32"/>
          <w:lang w:eastAsia="en-CA"/>
        </w:rPr>
        <w:t xml:space="preserve">: </w:t>
      </w:r>
      <w:r w:rsidR="00F630CA" w:rsidRPr="003B0AB1">
        <w:rPr>
          <w:rFonts w:ascii="Arial" w:eastAsia="Times New Roman" w:hAnsi="Arial" w:cs="Arial"/>
          <w:b/>
          <w:bCs/>
          <w:color w:val="000000"/>
          <w:sz w:val="32"/>
          <w:szCs w:val="32"/>
          <w:lang w:eastAsia="en-CA"/>
        </w:rPr>
        <w:t>I</w:t>
      </w:r>
      <w:r w:rsidRPr="003B0AB1">
        <w:rPr>
          <w:rFonts w:ascii="Arial" w:eastAsia="Times New Roman" w:hAnsi="Arial" w:cs="Arial"/>
          <w:b/>
          <w:bCs/>
          <w:color w:val="000000"/>
          <w:sz w:val="32"/>
          <w:szCs w:val="32"/>
          <w:lang w:eastAsia="en-CA"/>
        </w:rPr>
        <w:t xml:space="preserve">s my </w:t>
      </w:r>
      <w:r w:rsidR="00F630CA" w:rsidRPr="003B0AB1">
        <w:rPr>
          <w:rFonts w:ascii="Arial" w:eastAsia="Times New Roman" w:hAnsi="Arial" w:cs="Arial"/>
          <w:b/>
          <w:bCs/>
          <w:color w:val="000000"/>
          <w:sz w:val="32"/>
          <w:szCs w:val="32"/>
          <w:lang w:eastAsia="en-CA"/>
        </w:rPr>
        <w:t>r</w:t>
      </w:r>
      <w:r w:rsidRPr="003B0AB1">
        <w:rPr>
          <w:rFonts w:ascii="Arial" w:eastAsia="Times New Roman" w:hAnsi="Arial" w:cs="Arial"/>
          <w:b/>
          <w:bCs/>
          <w:color w:val="000000"/>
          <w:sz w:val="32"/>
          <w:szCs w:val="32"/>
          <w:lang w:eastAsia="en-CA"/>
        </w:rPr>
        <w:t xml:space="preserve">esearch </w:t>
      </w:r>
      <w:r w:rsidR="00F630CA" w:rsidRPr="003B0AB1">
        <w:rPr>
          <w:rFonts w:ascii="Arial" w:eastAsia="Times New Roman" w:hAnsi="Arial" w:cs="Arial"/>
          <w:b/>
          <w:bCs/>
          <w:color w:val="000000"/>
          <w:sz w:val="32"/>
          <w:szCs w:val="32"/>
          <w:lang w:eastAsia="en-CA"/>
        </w:rPr>
        <w:t>s</w:t>
      </w:r>
      <w:r w:rsidRPr="003B0AB1">
        <w:rPr>
          <w:rFonts w:ascii="Arial" w:eastAsia="Times New Roman" w:hAnsi="Arial" w:cs="Arial"/>
          <w:b/>
          <w:bCs/>
          <w:color w:val="000000"/>
          <w:sz w:val="32"/>
          <w:szCs w:val="32"/>
          <w:lang w:eastAsia="en-CA"/>
        </w:rPr>
        <w:t xml:space="preserve">ubject to </w:t>
      </w:r>
      <w:r w:rsidR="00DA497B" w:rsidRPr="003B0AB1">
        <w:rPr>
          <w:rFonts w:ascii="Arial" w:eastAsia="Times New Roman" w:hAnsi="Arial" w:cs="Arial"/>
          <w:b/>
          <w:bCs/>
          <w:color w:val="000000"/>
          <w:sz w:val="32"/>
          <w:szCs w:val="32"/>
          <w:lang w:eastAsia="en-CA"/>
        </w:rPr>
        <w:t>e</w:t>
      </w:r>
      <w:r w:rsidRPr="003B0AB1">
        <w:rPr>
          <w:rFonts w:ascii="Arial" w:eastAsia="Times New Roman" w:hAnsi="Arial" w:cs="Arial"/>
          <w:b/>
          <w:bCs/>
          <w:color w:val="000000"/>
          <w:sz w:val="32"/>
          <w:szCs w:val="32"/>
          <w:lang w:eastAsia="en-CA"/>
        </w:rPr>
        <w:t xml:space="preserve">thics </w:t>
      </w:r>
      <w:r w:rsidR="00DA497B" w:rsidRPr="003B0AB1">
        <w:rPr>
          <w:rFonts w:ascii="Arial" w:eastAsia="Times New Roman" w:hAnsi="Arial" w:cs="Arial"/>
          <w:b/>
          <w:bCs/>
          <w:color w:val="000000"/>
          <w:sz w:val="32"/>
          <w:szCs w:val="32"/>
          <w:lang w:eastAsia="en-CA"/>
        </w:rPr>
        <w:t>r</w:t>
      </w:r>
      <w:r w:rsidRPr="003B0AB1">
        <w:rPr>
          <w:rFonts w:ascii="Arial" w:eastAsia="Times New Roman" w:hAnsi="Arial" w:cs="Arial"/>
          <w:b/>
          <w:bCs/>
          <w:color w:val="000000"/>
          <w:sz w:val="32"/>
          <w:szCs w:val="32"/>
          <w:lang w:eastAsia="en-CA"/>
        </w:rPr>
        <w:t>eview?</w:t>
      </w:r>
    </w:p>
    <w:p w14:paraId="6C17D2A4" w14:textId="07EA7F1D"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All research involving human participants requires review and approval by York’s </w:t>
      </w:r>
      <w:r w:rsidR="00F630CA">
        <w:rPr>
          <w:rFonts w:ascii="Arial" w:eastAsia="Times New Roman" w:hAnsi="Arial" w:cs="Arial"/>
          <w:color w:val="000000"/>
          <w:lang w:eastAsia="en-CA"/>
        </w:rPr>
        <w:t xml:space="preserve">University’s </w:t>
      </w:r>
      <w:r w:rsidRPr="006B74FF">
        <w:rPr>
          <w:rFonts w:ascii="Arial" w:eastAsia="Times New Roman" w:hAnsi="Arial" w:cs="Arial"/>
          <w:color w:val="000000"/>
          <w:lang w:eastAsia="en-CA"/>
        </w:rPr>
        <w:t xml:space="preserve">Research Ethics Board (the Human Participants Review Committee) prior to </w:t>
      </w:r>
      <w:r w:rsidR="00F630CA">
        <w:rPr>
          <w:rFonts w:ascii="Arial" w:eastAsia="Times New Roman" w:hAnsi="Arial" w:cs="Arial"/>
          <w:color w:val="000000"/>
          <w:lang w:eastAsia="en-CA"/>
        </w:rPr>
        <w:t>beginning the</w:t>
      </w:r>
      <w:r w:rsidRPr="006B74FF">
        <w:rPr>
          <w:rFonts w:ascii="Arial" w:eastAsia="Times New Roman" w:hAnsi="Arial" w:cs="Arial"/>
          <w:color w:val="000000"/>
          <w:lang w:eastAsia="en-CA"/>
        </w:rPr>
        <w:t xml:space="preserve"> research.</w:t>
      </w:r>
    </w:p>
    <w:p w14:paraId="1AFF1DC4" w14:textId="510963F5"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For research to be subject to review it must be considered “research” and it must involve “</w:t>
      </w:r>
      <w:r w:rsidR="00F630CA">
        <w:rPr>
          <w:rFonts w:ascii="Arial" w:eastAsia="Times New Roman" w:hAnsi="Arial" w:cs="Arial"/>
          <w:color w:val="000000"/>
          <w:lang w:eastAsia="en-CA"/>
        </w:rPr>
        <w:t>h</w:t>
      </w:r>
      <w:r w:rsidRPr="006B74FF">
        <w:rPr>
          <w:rFonts w:ascii="Arial" w:eastAsia="Times New Roman" w:hAnsi="Arial" w:cs="Arial"/>
          <w:color w:val="000000"/>
          <w:lang w:eastAsia="en-CA"/>
        </w:rPr>
        <w:t xml:space="preserve">uman </w:t>
      </w:r>
      <w:r w:rsidR="00F630CA">
        <w:rPr>
          <w:rFonts w:ascii="Arial" w:eastAsia="Times New Roman" w:hAnsi="Arial" w:cs="Arial"/>
          <w:color w:val="000000"/>
          <w:lang w:eastAsia="en-CA"/>
        </w:rPr>
        <w:t>p</w:t>
      </w:r>
      <w:r w:rsidRPr="006B74FF">
        <w:rPr>
          <w:rFonts w:ascii="Arial" w:eastAsia="Times New Roman" w:hAnsi="Arial" w:cs="Arial"/>
          <w:color w:val="000000"/>
          <w:lang w:eastAsia="en-CA"/>
        </w:rPr>
        <w:t>articipants</w:t>
      </w:r>
      <w:r w:rsidR="00F630CA">
        <w:rPr>
          <w:rFonts w:ascii="Arial" w:eastAsia="Times New Roman" w:hAnsi="Arial" w:cs="Arial"/>
          <w:color w:val="000000"/>
          <w:lang w:eastAsia="en-CA"/>
        </w:rPr>
        <w:t>.</w:t>
      </w:r>
      <w:r w:rsidRPr="006B74FF">
        <w:rPr>
          <w:rFonts w:ascii="Arial" w:eastAsia="Times New Roman" w:hAnsi="Arial" w:cs="Arial"/>
          <w:color w:val="000000"/>
          <w:lang w:eastAsia="en-CA"/>
        </w:rPr>
        <w:t xml:space="preserve">” </w:t>
      </w:r>
      <w:r w:rsidR="00F630CA">
        <w:rPr>
          <w:rFonts w:ascii="Arial" w:eastAsia="Times New Roman" w:hAnsi="Arial" w:cs="Arial"/>
          <w:color w:val="000000"/>
          <w:lang w:eastAsia="en-CA"/>
        </w:rPr>
        <w:t>(See below questions and answers.)</w:t>
      </w:r>
      <w:r w:rsidRPr="006B74FF">
        <w:rPr>
          <w:rFonts w:ascii="Arial" w:eastAsia="Times New Roman" w:hAnsi="Arial" w:cs="Arial"/>
          <w:color w:val="000000"/>
          <w:lang w:eastAsia="en-CA"/>
        </w:rPr>
        <w:t xml:space="preserve"> However, making the determination as to whether an activity is research that is subject to ethics review is not always clear.</w:t>
      </w:r>
    </w:p>
    <w:p w14:paraId="0DEED1D9" w14:textId="77777777" w:rsidR="00490D31" w:rsidRPr="006B74FF" w:rsidRDefault="00490D31" w:rsidP="00490D31">
      <w:pPr>
        <w:shd w:val="clear" w:color="auto" w:fill="FFFFFF"/>
        <w:spacing w:after="180" w:line="360" w:lineRule="atLeast"/>
        <w:rPr>
          <w:rFonts w:ascii="Arial" w:eastAsia="Times New Roman" w:hAnsi="Arial" w:cs="Arial"/>
          <w:b/>
          <w:color w:val="000000"/>
          <w:lang w:eastAsia="en-CA"/>
        </w:rPr>
      </w:pPr>
      <w:r w:rsidRPr="006B74FF">
        <w:rPr>
          <w:rFonts w:ascii="Arial" w:eastAsia="Times New Roman" w:hAnsi="Arial" w:cs="Arial"/>
          <w:b/>
          <w:color w:val="000000"/>
          <w:lang w:eastAsia="en-CA"/>
        </w:rPr>
        <w:t>What is research?</w:t>
      </w:r>
    </w:p>
    <w:p w14:paraId="4169ABC1" w14:textId="27A475C1"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“Research” is defined as an undertaking intended to extend knowledge through a disciplined inquiry or systematic investigation.</w:t>
      </w:r>
      <w:hyperlink r:id="rId5" w:history="1">
        <w:r w:rsidRPr="006B74FF">
          <w:rPr>
            <w:rFonts w:ascii="Arial" w:eastAsia="Times New Roman" w:hAnsi="Arial" w:cs="Arial"/>
            <w:color w:val="764343"/>
            <w:u w:val="single"/>
            <w:lang w:eastAsia="en-CA"/>
          </w:rPr>
          <w:t> [TCPS, Article 2.1]</w:t>
        </w:r>
      </w:hyperlink>
      <w:r w:rsidRPr="006B74FF">
        <w:rPr>
          <w:rFonts w:ascii="Arial" w:eastAsia="Times New Roman" w:hAnsi="Arial" w:cs="Arial"/>
          <w:color w:val="000000"/>
          <w:lang w:eastAsia="en-CA"/>
        </w:rPr>
        <w:t>.</w:t>
      </w:r>
    </w:p>
    <w:p w14:paraId="0095E1E8" w14:textId="77777777" w:rsidR="00490D31" w:rsidRPr="006B74FF" w:rsidRDefault="00490D31" w:rsidP="00490D31">
      <w:pPr>
        <w:shd w:val="clear" w:color="auto" w:fill="FFFFFF"/>
        <w:spacing w:after="180" w:line="360" w:lineRule="atLeast"/>
        <w:rPr>
          <w:rFonts w:ascii="Arial" w:eastAsia="Times New Roman" w:hAnsi="Arial" w:cs="Arial"/>
          <w:b/>
          <w:color w:val="000000"/>
          <w:lang w:eastAsia="en-CA"/>
        </w:rPr>
      </w:pPr>
      <w:r w:rsidRPr="006B74FF">
        <w:rPr>
          <w:rFonts w:ascii="Arial" w:eastAsia="Times New Roman" w:hAnsi="Arial" w:cs="Arial"/>
          <w:b/>
          <w:color w:val="000000"/>
          <w:lang w:eastAsia="en-CA"/>
        </w:rPr>
        <w:t>What is a human participant?</w:t>
      </w:r>
    </w:p>
    <w:p w14:paraId="23F5FC81" w14:textId="60F8B23F" w:rsidR="000D6894" w:rsidRDefault="000D6894" w:rsidP="00490D31">
      <w:pPr>
        <w:shd w:val="clear" w:color="auto" w:fill="FFFFFF"/>
        <w:spacing w:after="180" w:line="360" w:lineRule="atLeast"/>
        <w:rPr>
          <w:rFonts w:ascii="Arial" w:eastAsia="Times New Roman" w:hAnsi="Arial" w:cs="Arial"/>
          <w:color w:val="000000"/>
          <w:lang w:eastAsia="en-CA"/>
        </w:rPr>
      </w:pPr>
      <w:r>
        <w:rPr>
          <w:rFonts w:ascii="Arial" w:eastAsia="Times New Roman" w:hAnsi="Arial" w:cs="Arial"/>
          <w:color w:val="000000"/>
          <w:lang w:eastAsia="en-CA"/>
        </w:rPr>
        <w:t>A h</w:t>
      </w:r>
      <w:r w:rsidR="00490D31" w:rsidRPr="006B74FF">
        <w:rPr>
          <w:rFonts w:ascii="Arial" w:eastAsia="Times New Roman" w:hAnsi="Arial" w:cs="Arial"/>
          <w:color w:val="000000"/>
          <w:lang w:eastAsia="en-CA"/>
        </w:rPr>
        <w:t xml:space="preserve">uman participant </w:t>
      </w:r>
      <w:r>
        <w:rPr>
          <w:rFonts w:ascii="Arial" w:eastAsia="Times New Roman" w:hAnsi="Arial" w:cs="Arial"/>
          <w:color w:val="000000"/>
          <w:lang w:eastAsia="en-CA"/>
        </w:rPr>
        <w:t>is</w:t>
      </w:r>
      <w:r w:rsidR="00490D31" w:rsidRPr="006B74FF">
        <w:rPr>
          <w:rFonts w:ascii="Arial" w:eastAsia="Times New Roman" w:hAnsi="Arial" w:cs="Arial"/>
          <w:color w:val="000000"/>
          <w:lang w:eastAsia="en-CA"/>
        </w:rPr>
        <w:t xml:space="preserve"> defined as “a living individual about whom an investigator</w:t>
      </w:r>
      <w:r w:rsidR="00490D31" w:rsidRPr="006B74FF">
        <w:rPr>
          <w:rFonts w:ascii="Arial" w:eastAsia="Times New Roman" w:hAnsi="Arial" w:cs="Arial"/>
          <w:color w:val="000000"/>
          <w:lang w:eastAsia="en-CA"/>
        </w:rPr>
        <w:br/>
        <w:t>conducting research obtains data</w:t>
      </w:r>
      <w:r>
        <w:rPr>
          <w:rFonts w:ascii="Arial" w:eastAsia="Times New Roman" w:hAnsi="Arial" w:cs="Arial"/>
          <w:color w:val="000000"/>
          <w:lang w:eastAsia="en-CA"/>
        </w:rPr>
        <w:t>,</w:t>
      </w:r>
      <w:r w:rsidR="00490D31" w:rsidRPr="006B74FF">
        <w:rPr>
          <w:rFonts w:ascii="Arial" w:eastAsia="Times New Roman" w:hAnsi="Arial" w:cs="Arial"/>
          <w:color w:val="000000"/>
          <w:lang w:eastAsia="en-CA"/>
        </w:rPr>
        <w:t xml:space="preserve"> either through intervention or interaction with the individual or through identifiable private information</w:t>
      </w:r>
      <w:r>
        <w:rPr>
          <w:rFonts w:ascii="Arial" w:eastAsia="Times New Roman" w:hAnsi="Arial" w:cs="Arial"/>
          <w:color w:val="000000"/>
          <w:lang w:eastAsia="en-CA"/>
        </w:rPr>
        <w:t>.”</w:t>
      </w:r>
    </w:p>
    <w:p w14:paraId="1108257A" w14:textId="52CD2AF6"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Research involving human remains, cadavers, tissues, biological fluids, embryos or foetuses are also subject to review by the Research Ethics Board. </w:t>
      </w:r>
      <w:hyperlink r:id="rId6" w:history="1">
        <w:r w:rsidRPr="006B74FF">
          <w:rPr>
            <w:rFonts w:ascii="Arial" w:eastAsia="Times New Roman" w:hAnsi="Arial" w:cs="Arial"/>
            <w:color w:val="764343"/>
            <w:u w:val="single"/>
            <w:lang w:eastAsia="en-CA"/>
          </w:rPr>
          <w:t>[TCPS, Article 2.1]</w:t>
        </w:r>
      </w:hyperlink>
    </w:p>
    <w:p w14:paraId="553BBFB3" w14:textId="658C18C6" w:rsidR="00490D31" w:rsidRDefault="00490D31" w:rsidP="00490D31">
      <w:pPr>
        <w:shd w:val="clear" w:color="auto" w:fill="FFFFFF"/>
        <w:spacing w:after="180" w:line="360" w:lineRule="atLeast"/>
        <w:rPr>
          <w:rFonts w:ascii="Arial" w:eastAsia="Times New Roman" w:hAnsi="Arial" w:cs="Arial"/>
          <w:b/>
          <w:color w:val="000000"/>
          <w:lang w:eastAsia="en-CA"/>
        </w:rPr>
      </w:pPr>
      <w:r w:rsidRPr="006B74FF">
        <w:rPr>
          <w:rFonts w:ascii="Arial" w:eastAsia="Times New Roman" w:hAnsi="Arial" w:cs="Arial"/>
          <w:b/>
          <w:color w:val="000000"/>
          <w:lang w:eastAsia="en-CA"/>
        </w:rPr>
        <w:t xml:space="preserve">What types of activities require </w:t>
      </w:r>
      <w:r w:rsidR="000D6894">
        <w:rPr>
          <w:rFonts w:ascii="Arial" w:eastAsia="Times New Roman" w:hAnsi="Arial" w:cs="Arial"/>
          <w:b/>
          <w:color w:val="000000"/>
          <w:lang w:eastAsia="en-CA"/>
        </w:rPr>
        <w:t xml:space="preserve">an </w:t>
      </w:r>
      <w:r w:rsidRPr="006B74FF">
        <w:rPr>
          <w:rFonts w:ascii="Arial" w:eastAsia="Times New Roman" w:hAnsi="Arial" w:cs="Arial"/>
          <w:b/>
          <w:color w:val="000000"/>
          <w:lang w:eastAsia="en-CA"/>
        </w:rPr>
        <w:t xml:space="preserve">ethics review? </w:t>
      </w:r>
    </w:p>
    <w:p w14:paraId="16968BAE" w14:textId="00F7E761" w:rsidR="000D6894" w:rsidRPr="006B74FF" w:rsidRDefault="000D6894" w:rsidP="00490D31">
      <w:pPr>
        <w:shd w:val="clear" w:color="auto" w:fill="FFFFFF"/>
        <w:spacing w:after="180" w:line="360" w:lineRule="atLeast"/>
        <w:rPr>
          <w:rFonts w:ascii="Arial" w:eastAsia="Times New Roman" w:hAnsi="Arial" w:cs="Arial"/>
          <w:i/>
          <w:color w:val="000000"/>
          <w:lang w:eastAsia="en-CA"/>
        </w:rPr>
      </w:pPr>
      <w:r w:rsidRPr="006B74FF">
        <w:rPr>
          <w:rFonts w:ascii="Arial" w:eastAsia="Times New Roman" w:hAnsi="Arial" w:cs="Arial"/>
          <w:i/>
          <w:color w:val="000000"/>
          <w:lang w:eastAsia="en-CA"/>
        </w:rPr>
        <w:t>Researchers should ask the following questions to help determine what kind of activities require an ethics review.</w:t>
      </w:r>
    </w:p>
    <w:p w14:paraId="70362BBD" w14:textId="24EC26A7" w:rsidR="00490D31" w:rsidRPr="006B74FF"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Does your project involve collecting input and/or information from people</w:t>
      </w:r>
      <w:r w:rsidR="000D6894">
        <w:rPr>
          <w:rFonts w:ascii="Arial" w:eastAsia="Times New Roman" w:hAnsi="Arial" w:cs="Arial"/>
          <w:color w:val="000000"/>
          <w:lang w:eastAsia="en-CA"/>
        </w:rPr>
        <w:t xml:space="preserve"> –</w:t>
      </w:r>
      <w:r w:rsidRPr="006B74FF">
        <w:rPr>
          <w:rFonts w:ascii="Arial" w:eastAsia="Times New Roman" w:hAnsi="Arial" w:cs="Arial"/>
          <w:color w:val="000000"/>
          <w:lang w:eastAsia="en-CA"/>
        </w:rPr>
        <w:t xml:space="preserve"> </w:t>
      </w:r>
      <w:r w:rsidR="000D6894">
        <w:rPr>
          <w:rFonts w:ascii="Arial" w:eastAsia="Times New Roman" w:hAnsi="Arial" w:cs="Arial"/>
          <w:color w:val="000000"/>
          <w:lang w:eastAsia="en-CA"/>
        </w:rPr>
        <w:t xml:space="preserve">for example, </w:t>
      </w:r>
      <w:r w:rsidRPr="006B74FF">
        <w:rPr>
          <w:rFonts w:ascii="Arial" w:eastAsia="Times New Roman" w:hAnsi="Arial" w:cs="Arial"/>
          <w:color w:val="000000"/>
          <w:lang w:eastAsia="en-CA"/>
        </w:rPr>
        <w:t>responses, reactions, measurements, opinions</w:t>
      </w:r>
      <w:r w:rsidR="000D6894">
        <w:rPr>
          <w:rFonts w:ascii="Arial" w:eastAsia="Times New Roman" w:hAnsi="Arial" w:cs="Arial"/>
          <w:color w:val="000000"/>
          <w:lang w:eastAsia="en-CA"/>
        </w:rPr>
        <w:t xml:space="preserve"> </w:t>
      </w:r>
      <w:proofErr w:type="gramStart"/>
      <w:r w:rsidR="000D6894">
        <w:rPr>
          <w:rFonts w:ascii="Arial" w:eastAsia="Times New Roman" w:hAnsi="Arial" w:cs="Arial"/>
          <w:color w:val="000000"/>
          <w:lang w:eastAsia="en-CA"/>
        </w:rPr>
        <w:t xml:space="preserve">or </w:t>
      </w:r>
      <w:r w:rsidRPr="006B74FF">
        <w:rPr>
          <w:rFonts w:ascii="Arial" w:eastAsia="Times New Roman" w:hAnsi="Arial" w:cs="Arial"/>
          <w:color w:val="000000"/>
          <w:lang w:eastAsia="en-CA"/>
        </w:rPr>
        <w:t xml:space="preserve"> experiences</w:t>
      </w:r>
      <w:proofErr w:type="gramEnd"/>
      <w:r w:rsidR="000D6894">
        <w:rPr>
          <w:rFonts w:ascii="Arial" w:eastAsia="Times New Roman" w:hAnsi="Arial" w:cs="Arial"/>
          <w:color w:val="000000"/>
          <w:lang w:eastAsia="en-CA"/>
        </w:rPr>
        <w:t xml:space="preserve"> – </w:t>
      </w:r>
      <w:r w:rsidRPr="006B74FF">
        <w:rPr>
          <w:rFonts w:ascii="Arial" w:eastAsia="Times New Roman" w:hAnsi="Arial" w:cs="Arial"/>
          <w:color w:val="000000"/>
          <w:lang w:eastAsia="en-CA"/>
        </w:rPr>
        <w:t xml:space="preserve">or input collected by someone else, including in person, online, in writing, over the </w:t>
      </w:r>
      <w:r w:rsidR="000D6894">
        <w:rPr>
          <w:rFonts w:ascii="Arial" w:eastAsia="Times New Roman" w:hAnsi="Arial" w:cs="Arial"/>
          <w:color w:val="000000"/>
          <w:lang w:eastAsia="en-CA"/>
        </w:rPr>
        <w:t>tele</w:t>
      </w:r>
      <w:r w:rsidRPr="006B74FF">
        <w:rPr>
          <w:rFonts w:ascii="Arial" w:eastAsia="Times New Roman" w:hAnsi="Arial" w:cs="Arial"/>
          <w:color w:val="000000"/>
          <w:lang w:eastAsia="en-CA"/>
        </w:rPr>
        <w:t xml:space="preserve">phone or by any other means? </w:t>
      </w:r>
    </w:p>
    <w:p w14:paraId="47D593B1" w14:textId="12938B25" w:rsidR="00490D31" w:rsidRPr="006B74FF" w:rsidRDefault="00537C08" w:rsidP="00537C08">
      <w:pPr>
        <w:pStyle w:val="ListParagraph"/>
        <w:numPr>
          <w:ilvl w:val="1"/>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For example</w:t>
      </w:r>
      <w:r w:rsidR="000D6894">
        <w:rPr>
          <w:rFonts w:ascii="Arial" w:eastAsia="Times New Roman" w:hAnsi="Arial" w:cs="Arial"/>
          <w:color w:val="000000"/>
          <w:lang w:eastAsia="en-CA"/>
        </w:rPr>
        <w:t>:</w:t>
      </w:r>
      <w:r w:rsidRPr="006B74FF">
        <w:rPr>
          <w:rFonts w:ascii="Arial" w:eastAsia="Times New Roman" w:hAnsi="Arial" w:cs="Arial"/>
          <w:color w:val="000000"/>
          <w:lang w:eastAsia="en-CA"/>
        </w:rPr>
        <w:t xml:space="preserve"> </w:t>
      </w:r>
      <w:r w:rsidR="00490D31" w:rsidRPr="006B74FF">
        <w:rPr>
          <w:rFonts w:ascii="Arial" w:eastAsia="Times New Roman" w:hAnsi="Arial" w:cs="Arial"/>
          <w:color w:val="000000"/>
          <w:lang w:eastAsia="en-CA"/>
        </w:rPr>
        <w:t>Does your research involve interviews? Focus groups? Surveys? In person, online, on the phone, via skype?</w:t>
      </w:r>
    </w:p>
    <w:p w14:paraId="6938D935" w14:textId="0BF75C7B" w:rsidR="00490D31" w:rsidRPr="006B74FF"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Does your project involve the use of human biological materials? Did the sample </w:t>
      </w:r>
      <w:r w:rsidR="000D6894">
        <w:rPr>
          <w:rFonts w:ascii="Arial" w:eastAsia="Times New Roman" w:hAnsi="Arial" w:cs="Arial"/>
          <w:color w:val="000000"/>
          <w:lang w:eastAsia="en-CA"/>
        </w:rPr>
        <w:t xml:space="preserve">you are using </w:t>
      </w:r>
      <w:r w:rsidRPr="006B74FF">
        <w:rPr>
          <w:rFonts w:ascii="Arial" w:eastAsia="Times New Roman" w:hAnsi="Arial" w:cs="Arial"/>
          <w:color w:val="000000"/>
          <w:lang w:eastAsia="en-CA"/>
        </w:rPr>
        <w:t xml:space="preserve">come from a human body? </w:t>
      </w:r>
    </w:p>
    <w:p w14:paraId="44F1C7A8" w14:textId="5EC94E8D" w:rsidR="00490D31" w:rsidRPr="001F0832"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Does your project involve using data about people previously collected by someone else </w:t>
      </w:r>
      <w:r w:rsidRPr="001F0832">
        <w:rPr>
          <w:rFonts w:ascii="Arial" w:eastAsia="Times New Roman" w:hAnsi="Arial" w:cs="Arial"/>
          <w:color w:val="000000"/>
          <w:lang w:eastAsia="en-CA"/>
        </w:rPr>
        <w:t>(e</w:t>
      </w:r>
      <w:r w:rsidR="000D6894" w:rsidRPr="001F0832">
        <w:rPr>
          <w:rFonts w:ascii="Arial" w:eastAsia="Times New Roman" w:hAnsi="Arial" w:cs="Arial"/>
          <w:color w:val="000000"/>
          <w:lang w:eastAsia="en-CA"/>
        </w:rPr>
        <w:t>.</w:t>
      </w:r>
      <w:r w:rsidRPr="001F0832">
        <w:rPr>
          <w:rFonts w:ascii="Arial" w:eastAsia="Times New Roman" w:hAnsi="Arial" w:cs="Arial"/>
          <w:color w:val="000000"/>
          <w:lang w:eastAsia="en-CA"/>
        </w:rPr>
        <w:t>g.</w:t>
      </w:r>
      <w:r w:rsidR="000D6894" w:rsidRPr="001F0832">
        <w:rPr>
          <w:rFonts w:ascii="Arial" w:eastAsia="Times New Roman" w:hAnsi="Arial" w:cs="Arial"/>
          <w:color w:val="000000"/>
          <w:lang w:eastAsia="en-CA"/>
        </w:rPr>
        <w:t>,</w:t>
      </w:r>
      <w:r w:rsidRPr="001F0832">
        <w:rPr>
          <w:rFonts w:ascii="Arial" w:eastAsia="Times New Roman" w:hAnsi="Arial" w:cs="Arial"/>
          <w:color w:val="000000"/>
          <w:lang w:eastAsia="en-CA"/>
        </w:rPr>
        <w:t xml:space="preserve"> student </w:t>
      </w:r>
      <w:r w:rsidR="000D6894" w:rsidRPr="001F0832">
        <w:rPr>
          <w:rFonts w:ascii="Arial" w:eastAsia="Times New Roman" w:hAnsi="Arial" w:cs="Arial"/>
          <w:color w:val="000000"/>
          <w:lang w:eastAsia="en-CA"/>
        </w:rPr>
        <w:t xml:space="preserve">or </w:t>
      </w:r>
      <w:r w:rsidRPr="001F0832">
        <w:rPr>
          <w:rFonts w:ascii="Arial" w:eastAsia="Times New Roman" w:hAnsi="Arial" w:cs="Arial"/>
          <w:color w:val="000000"/>
          <w:lang w:eastAsia="en-CA"/>
        </w:rPr>
        <w:t xml:space="preserve">commercial records)? </w:t>
      </w:r>
    </w:p>
    <w:p w14:paraId="0A85461C" w14:textId="5F915EC4" w:rsidR="00490D31" w:rsidRPr="001F0832"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1F0832">
        <w:rPr>
          <w:rFonts w:ascii="Arial" w:eastAsia="Times New Roman" w:hAnsi="Arial" w:cs="Arial"/>
          <w:color w:val="000000"/>
          <w:lang w:eastAsia="en-CA"/>
        </w:rPr>
        <w:t>Does your project involve the collection or use of health information</w:t>
      </w:r>
      <w:r w:rsidR="006B74FF" w:rsidRPr="001F0832">
        <w:rPr>
          <w:rFonts w:ascii="Arial" w:eastAsia="Times New Roman" w:hAnsi="Arial" w:cs="Arial"/>
          <w:color w:val="000000"/>
          <w:lang w:eastAsia="en-CA"/>
        </w:rPr>
        <w:t>?</w:t>
      </w:r>
      <w:r w:rsidRPr="001F0832">
        <w:rPr>
          <w:rFonts w:ascii="Arial" w:eastAsia="Times New Roman" w:hAnsi="Arial" w:cs="Arial"/>
          <w:color w:val="000000"/>
          <w:lang w:eastAsia="en-CA"/>
        </w:rPr>
        <w:t xml:space="preserve"> </w:t>
      </w:r>
    </w:p>
    <w:p w14:paraId="35DF5DFD" w14:textId="77777777" w:rsidR="00490D31" w:rsidRPr="006B74FF"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lastRenderedPageBreak/>
        <w:t xml:space="preserve">Does your project involve animals? </w:t>
      </w:r>
    </w:p>
    <w:p w14:paraId="55258721" w14:textId="77777777" w:rsidR="00490D31" w:rsidRPr="006B74FF" w:rsidRDefault="00490D31" w:rsidP="00490D31">
      <w:pPr>
        <w:pStyle w:val="ListParagraph"/>
        <w:numPr>
          <w:ilvl w:val="0"/>
          <w:numId w:val="8"/>
        </w:num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Are you collaborating with someone who is doing any of the above? </w:t>
      </w:r>
    </w:p>
    <w:p w14:paraId="143D78FD" w14:textId="395FD3CF"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If </w:t>
      </w:r>
      <w:r w:rsidR="00B46E88">
        <w:rPr>
          <w:rFonts w:ascii="Arial" w:eastAsia="Times New Roman" w:hAnsi="Arial" w:cs="Arial"/>
          <w:color w:val="000000"/>
          <w:lang w:eastAsia="en-CA"/>
        </w:rPr>
        <w:t>you answered ‘y</w:t>
      </w:r>
      <w:r w:rsidRPr="006B74FF">
        <w:rPr>
          <w:rFonts w:ascii="Arial" w:eastAsia="Times New Roman" w:hAnsi="Arial" w:cs="Arial"/>
          <w:color w:val="000000"/>
          <w:lang w:eastAsia="en-CA"/>
        </w:rPr>
        <w:t>es</w:t>
      </w:r>
      <w:r w:rsidR="00B46E88">
        <w:rPr>
          <w:rFonts w:ascii="Arial" w:eastAsia="Times New Roman" w:hAnsi="Arial" w:cs="Arial"/>
          <w:color w:val="000000"/>
          <w:lang w:eastAsia="en-CA"/>
        </w:rPr>
        <w:t>’</w:t>
      </w:r>
      <w:r w:rsidRPr="006B74FF">
        <w:rPr>
          <w:rFonts w:ascii="Arial" w:eastAsia="Times New Roman" w:hAnsi="Arial" w:cs="Arial"/>
          <w:color w:val="000000"/>
          <w:lang w:eastAsia="en-CA"/>
        </w:rPr>
        <w:t xml:space="preserve"> to any of the above</w:t>
      </w:r>
      <w:r w:rsidR="00B46E88">
        <w:rPr>
          <w:rFonts w:ascii="Arial" w:eastAsia="Times New Roman" w:hAnsi="Arial" w:cs="Arial"/>
          <w:color w:val="000000"/>
          <w:lang w:eastAsia="en-CA"/>
        </w:rPr>
        <w:t xml:space="preserve"> questions, </w:t>
      </w:r>
      <w:r w:rsidRPr="006B74FF">
        <w:rPr>
          <w:rFonts w:ascii="Arial" w:eastAsia="Times New Roman" w:hAnsi="Arial" w:cs="Arial"/>
          <w:color w:val="000000"/>
          <w:lang w:eastAsia="en-CA"/>
        </w:rPr>
        <w:t xml:space="preserve">then your research is subject to ethics review and approval. </w:t>
      </w:r>
      <w:r w:rsidR="00537C08" w:rsidRPr="006B74FF">
        <w:rPr>
          <w:rFonts w:ascii="Arial" w:eastAsia="Times New Roman" w:hAnsi="Arial" w:cs="Arial"/>
          <w:color w:val="000000"/>
          <w:lang w:eastAsia="en-CA"/>
        </w:rPr>
        <w:t>If you feel your research is NOT subject to ethics review, please contact</w:t>
      </w:r>
      <w:r w:rsidRPr="006B74FF">
        <w:rPr>
          <w:rFonts w:ascii="Arial" w:eastAsia="Times New Roman" w:hAnsi="Arial" w:cs="Arial"/>
          <w:color w:val="000000"/>
          <w:lang w:eastAsia="en-CA"/>
        </w:rPr>
        <w:t xml:space="preserve"> ORE</w:t>
      </w:r>
      <w:r w:rsidR="00537C08" w:rsidRPr="006B74FF">
        <w:rPr>
          <w:rFonts w:ascii="Arial" w:eastAsia="Times New Roman" w:hAnsi="Arial" w:cs="Arial"/>
          <w:color w:val="000000"/>
          <w:lang w:eastAsia="en-CA"/>
        </w:rPr>
        <w:t xml:space="preserve"> (</w:t>
      </w:r>
      <w:hyperlink r:id="rId7" w:history="1">
        <w:r w:rsidR="00537C08" w:rsidRPr="006B74FF">
          <w:rPr>
            <w:rStyle w:val="Hyperlink"/>
            <w:rFonts w:ascii="Arial" w:eastAsia="Times New Roman" w:hAnsi="Arial" w:cs="Arial"/>
            <w:lang w:eastAsia="en-CA"/>
          </w:rPr>
          <w:t>ore@yorku.ca</w:t>
        </w:r>
      </w:hyperlink>
      <w:r w:rsidR="00537C08" w:rsidRPr="006B74FF">
        <w:rPr>
          <w:rFonts w:ascii="Arial" w:eastAsia="Times New Roman" w:hAnsi="Arial" w:cs="Arial"/>
          <w:color w:val="000000"/>
          <w:lang w:eastAsia="en-CA"/>
        </w:rPr>
        <w:t>) or (e</w:t>
      </w:r>
      <w:r w:rsidR="00B46E88">
        <w:rPr>
          <w:rFonts w:ascii="Arial" w:eastAsia="Times New Roman" w:hAnsi="Arial" w:cs="Arial"/>
          <w:color w:val="000000"/>
          <w:lang w:eastAsia="en-CA"/>
        </w:rPr>
        <w:t xml:space="preserve">xt. </w:t>
      </w:r>
      <w:r w:rsidR="00537C08" w:rsidRPr="006B74FF">
        <w:rPr>
          <w:rFonts w:ascii="Arial" w:eastAsia="Times New Roman" w:hAnsi="Arial" w:cs="Arial"/>
          <w:color w:val="000000"/>
          <w:lang w:eastAsia="en-CA"/>
        </w:rPr>
        <w:t>55914) for further assistance.</w:t>
      </w:r>
    </w:p>
    <w:p w14:paraId="3944A69F" w14:textId="32872491" w:rsidR="00B46E88" w:rsidRPr="006B74FF" w:rsidRDefault="001F0832" w:rsidP="00490D31">
      <w:pPr>
        <w:shd w:val="clear" w:color="auto" w:fill="FFFFFF"/>
        <w:spacing w:after="180" w:line="360" w:lineRule="atLeast"/>
        <w:rPr>
          <w:rFonts w:ascii="Arial" w:hAnsi="Arial" w:cs="Arial"/>
          <w:b/>
        </w:rPr>
      </w:pPr>
      <w:r>
        <w:rPr>
          <w:rFonts w:ascii="Arial" w:hAnsi="Arial" w:cs="Arial"/>
          <w:b/>
        </w:rPr>
        <w:t>Why does personal health information need to be protected?</w:t>
      </w:r>
    </w:p>
    <w:p w14:paraId="4966A534" w14:textId="723EEB6D" w:rsidR="00B46E88" w:rsidRDefault="00B46E88" w:rsidP="00490D31">
      <w:pPr>
        <w:shd w:val="clear" w:color="auto" w:fill="FFFFFF"/>
        <w:spacing w:after="180" w:line="360" w:lineRule="atLeast"/>
        <w:rPr>
          <w:rFonts w:ascii="Arial" w:hAnsi="Arial" w:cs="Arial"/>
        </w:rPr>
      </w:pPr>
      <w:r>
        <w:rPr>
          <w:rFonts w:ascii="Arial" w:hAnsi="Arial" w:cs="Arial"/>
        </w:rPr>
        <w:t>From the Canadian Institute for Health Information (CIHI), “Better Information for Improved Health: A Vision for Health System Use of Data in Canada” (June 2013):</w:t>
      </w:r>
    </w:p>
    <w:p w14:paraId="72D1A68A" w14:textId="77777777" w:rsidR="00B46E88" w:rsidRDefault="00B46E88" w:rsidP="00B46E88">
      <w:pPr>
        <w:shd w:val="clear" w:color="auto" w:fill="FFFFFF"/>
        <w:spacing w:after="180" w:line="360" w:lineRule="atLeast"/>
        <w:ind w:left="720"/>
        <w:rPr>
          <w:rFonts w:ascii="Arial" w:hAnsi="Arial" w:cs="Arial"/>
        </w:rPr>
      </w:pPr>
      <w:r>
        <w:rPr>
          <w:rFonts w:ascii="Arial" w:hAnsi="Arial" w:cs="Arial"/>
        </w:rPr>
        <w:t>W</w:t>
      </w:r>
      <w:r w:rsidRPr="006B74FF">
        <w:rPr>
          <w:rFonts w:ascii="Arial" w:hAnsi="Arial" w:cs="Arial"/>
        </w:rPr>
        <w:t xml:space="preserve">e must remember that personal health information is not just data. It is sensitive information provided confidentially by individual Canadians to clinicians in the context of care and, as such, needs to be protected. </w:t>
      </w:r>
    </w:p>
    <w:p w14:paraId="7F2BF3C5" w14:textId="12A12361" w:rsidR="00B46E88" w:rsidRPr="00B46E88" w:rsidRDefault="00B46E88" w:rsidP="006B74FF">
      <w:pPr>
        <w:shd w:val="clear" w:color="auto" w:fill="FFFFFF"/>
        <w:spacing w:after="180" w:line="360" w:lineRule="atLeast"/>
        <w:ind w:left="720"/>
        <w:rPr>
          <w:rFonts w:ascii="Arial" w:eastAsia="Times New Roman" w:hAnsi="Arial" w:cs="Arial"/>
          <w:b/>
          <w:color w:val="000000"/>
          <w:lang w:eastAsia="en-CA"/>
        </w:rPr>
      </w:pPr>
      <w:r w:rsidRPr="006B74FF">
        <w:rPr>
          <w:rFonts w:ascii="Arial" w:hAnsi="Arial" w:cs="Arial"/>
        </w:rPr>
        <w:t xml:space="preserve">Health information privacy laws govern the collection, use, management and disclosure of personal health information. These laws generally permit secondary use of health data, whether paper or electronic, for management and planning of the health system. In most instances, this use is—and will continue to be—based on data that has been de-identified to respect the privacy and confidentiality of patients. </w:t>
      </w:r>
      <w:r>
        <w:rPr>
          <w:rFonts w:ascii="Arial" w:hAnsi="Arial" w:cs="Arial"/>
        </w:rPr>
        <w:t xml:space="preserve"> </w:t>
      </w:r>
    </w:p>
    <w:p w14:paraId="2DD291A7" w14:textId="21C4348F" w:rsidR="00490D31" w:rsidRPr="006B74FF" w:rsidRDefault="00490D31" w:rsidP="00490D31">
      <w:pPr>
        <w:shd w:val="clear" w:color="auto" w:fill="FFFFFF"/>
        <w:spacing w:after="180" w:line="360" w:lineRule="atLeast"/>
        <w:rPr>
          <w:rFonts w:ascii="Arial" w:eastAsia="Times New Roman" w:hAnsi="Arial" w:cs="Arial"/>
          <w:b/>
          <w:color w:val="000000"/>
          <w:lang w:eastAsia="en-CA"/>
        </w:rPr>
      </w:pPr>
      <w:r w:rsidRPr="006B74FF">
        <w:rPr>
          <w:rFonts w:ascii="Arial" w:eastAsia="Times New Roman" w:hAnsi="Arial" w:cs="Arial"/>
          <w:b/>
          <w:color w:val="000000"/>
          <w:lang w:eastAsia="en-CA"/>
        </w:rPr>
        <w:t xml:space="preserve">My research is subject to </w:t>
      </w:r>
      <w:r w:rsidR="00B46E88">
        <w:rPr>
          <w:rFonts w:ascii="Arial" w:eastAsia="Times New Roman" w:hAnsi="Arial" w:cs="Arial"/>
          <w:b/>
          <w:color w:val="000000"/>
          <w:lang w:eastAsia="en-CA"/>
        </w:rPr>
        <w:t xml:space="preserve">an </w:t>
      </w:r>
      <w:r w:rsidRPr="006B74FF">
        <w:rPr>
          <w:rFonts w:ascii="Arial" w:eastAsia="Times New Roman" w:hAnsi="Arial" w:cs="Arial"/>
          <w:b/>
          <w:color w:val="000000"/>
          <w:lang w:eastAsia="en-CA"/>
        </w:rPr>
        <w:t>ethics review, but does it need review via York</w:t>
      </w:r>
      <w:r w:rsidR="00B46E88">
        <w:rPr>
          <w:rFonts w:ascii="Arial" w:eastAsia="Times New Roman" w:hAnsi="Arial" w:cs="Arial"/>
          <w:b/>
          <w:color w:val="000000"/>
          <w:lang w:eastAsia="en-CA"/>
        </w:rPr>
        <w:t xml:space="preserve"> University’s Research Ethics Board</w:t>
      </w:r>
      <w:r w:rsidR="001F0832">
        <w:rPr>
          <w:rFonts w:ascii="Arial" w:eastAsia="Times New Roman" w:hAnsi="Arial" w:cs="Arial"/>
          <w:b/>
          <w:color w:val="000000"/>
          <w:lang w:eastAsia="en-CA"/>
        </w:rPr>
        <w:t>s</w:t>
      </w:r>
      <w:r w:rsidR="00B46E88">
        <w:rPr>
          <w:rFonts w:ascii="Arial" w:eastAsia="Times New Roman" w:hAnsi="Arial" w:cs="Arial"/>
          <w:b/>
          <w:color w:val="000000"/>
          <w:lang w:eastAsia="en-CA"/>
        </w:rPr>
        <w:t xml:space="preserve"> (</w:t>
      </w:r>
      <w:r w:rsidRPr="006B74FF">
        <w:rPr>
          <w:rFonts w:ascii="Arial" w:eastAsia="Times New Roman" w:hAnsi="Arial" w:cs="Arial"/>
          <w:b/>
          <w:color w:val="000000"/>
          <w:lang w:eastAsia="en-CA"/>
        </w:rPr>
        <w:t>REB</w:t>
      </w:r>
      <w:r w:rsidR="001F0832">
        <w:rPr>
          <w:rFonts w:ascii="Arial" w:eastAsia="Times New Roman" w:hAnsi="Arial" w:cs="Arial"/>
          <w:b/>
          <w:color w:val="000000"/>
          <w:lang w:eastAsia="en-CA"/>
        </w:rPr>
        <w:t>s</w:t>
      </w:r>
      <w:r w:rsidR="00B46E88">
        <w:rPr>
          <w:rFonts w:ascii="Arial" w:eastAsia="Times New Roman" w:hAnsi="Arial" w:cs="Arial"/>
          <w:b/>
          <w:color w:val="000000"/>
          <w:lang w:eastAsia="en-CA"/>
        </w:rPr>
        <w:t>)</w:t>
      </w:r>
      <w:r w:rsidRPr="006B74FF">
        <w:rPr>
          <w:rFonts w:ascii="Arial" w:eastAsia="Times New Roman" w:hAnsi="Arial" w:cs="Arial"/>
          <w:b/>
          <w:color w:val="000000"/>
          <w:lang w:eastAsia="en-CA"/>
        </w:rPr>
        <w:t>?</w:t>
      </w:r>
    </w:p>
    <w:p w14:paraId="34A042CE" w14:textId="0295B1BB" w:rsidR="00537C08" w:rsidRPr="006B74FF" w:rsidRDefault="00537C08"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There may be occasions where it </w:t>
      </w:r>
      <w:r w:rsidR="00B46E88">
        <w:rPr>
          <w:rFonts w:ascii="Arial" w:eastAsia="Times New Roman" w:hAnsi="Arial" w:cs="Arial"/>
          <w:color w:val="000000"/>
          <w:lang w:eastAsia="en-CA"/>
        </w:rPr>
        <w:t>is un</w:t>
      </w:r>
      <w:r w:rsidRPr="006B74FF">
        <w:rPr>
          <w:rFonts w:ascii="Arial" w:eastAsia="Times New Roman" w:hAnsi="Arial" w:cs="Arial"/>
          <w:color w:val="000000"/>
          <w:lang w:eastAsia="en-CA"/>
        </w:rPr>
        <w:t xml:space="preserve">clear </w:t>
      </w:r>
      <w:r w:rsidR="00B46E88">
        <w:rPr>
          <w:rFonts w:ascii="Arial" w:eastAsia="Times New Roman" w:hAnsi="Arial" w:cs="Arial"/>
          <w:color w:val="000000"/>
          <w:lang w:eastAsia="en-CA"/>
        </w:rPr>
        <w:t xml:space="preserve">as to </w:t>
      </w:r>
      <w:proofErr w:type="gramStart"/>
      <w:r w:rsidRPr="006B74FF">
        <w:rPr>
          <w:rFonts w:ascii="Arial" w:eastAsia="Times New Roman" w:hAnsi="Arial" w:cs="Arial"/>
          <w:color w:val="000000"/>
          <w:lang w:eastAsia="en-CA"/>
        </w:rPr>
        <w:t xml:space="preserve">whether </w:t>
      </w:r>
      <w:r w:rsidR="00B46E88">
        <w:rPr>
          <w:rFonts w:ascii="Arial" w:eastAsia="Times New Roman" w:hAnsi="Arial" w:cs="Arial"/>
          <w:color w:val="000000"/>
          <w:lang w:eastAsia="en-CA"/>
        </w:rPr>
        <w:t>or not</w:t>
      </w:r>
      <w:proofErr w:type="gramEnd"/>
      <w:r w:rsidR="00B46E88">
        <w:rPr>
          <w:rFonts w:ascii="Arial" w:eastAsia="Times New Roman" w:hAnsi="Arial" w:cs="Arial"/>
          <w:color w:val="000000"/>
          <w:lang w:eastAsia="en-CA"/>
        </w:rPr>
        <w:t xml:space="preserve"> an </w:t>
      </w:r>
      <w:r w:rsidRPr="006B74FF">
        <w:rPr>
          <w:rFonts w:ascii="Arial" w:eastAsia="Times New Roman" w:hAnsi="Arial" w:cs="Arial"/>
          <w:color w:val="000000"/>
          <w:lang w:eastAsia="en-CA"/>
        </w:rPr>
        <w:t xml:space="preserve">ethics review is required via one of York’s REBs. For example, if you are conducting research off site or in collaboration with another </w:t>
      </w:r>
      <w:r w:rsidR="00B46E88">
        <w:rPr>
          <w:rFonts w:ascii="Arial" w:eastAsia="Times New Roman" w:hAnsi="Arial" w:cs="Arial"/>
          <w:color w:val="000000"/>
          <w:lang w:eastAsia="en-CA"/>
        </w:rPr>
        <w:t>institution</w:t>
      </w:r>
      <w:r w:rsidR="00DA497B">
        <w:rPr>
          <w:rFonts w:ascii="Arial" w:eastAsia="Times New Roman" w:hAnsi="Arial" w:cs="Arial"/>
          <w:color w:val="000000"/>
          <w:lang w:eastAsia="en-CA"/>
        </w:rPr>
        <w:t xml:space="preserve"> where ethics approval is already in place at the other institution</w:t>
      </w:r>
      <w:r w:rsidR="001F0832">
        <w:rPr>
          <w:rFonts w:ascii="Arial" w:eastAsia="Times New Roman" w:hAnsi="Arial" w:cs="Arial"/>
          <w:color w:val="000000"/>
          <w:lang w:eastAsia="en-CA"/>
        </w:rPr>
        <w:t xml:space="preserve">. In this case, an </w:t>
      </w:r>
      <w:r w:rsidR="00DA497B">
        <w:rPr>
          <w:rFonts w:ascii="Arial" w:eastAsia="Times New Roman" w:hAnsi="Arial" w:cs="Arial"/>
          <w:color w:val="000000"/>
          <w:lang w:eastAsia="en-CA"/>
        </w:rPr>
        <w:t xml:space="preserve">ethics review is </w:t>
      </w:r>
      <w:r w:rsidR="00DA497B" w:rsidRPr="003B0AB1">
        <w:rPr>
          <w:rFonts w:ascii="Arial" w:eastAsia="Times New Roman" w:hAnsi="Arial" w:cs="Arial"/>
          <w:b/>
          <w:color w:val="000000"/>
          <w:lang w:eastAsia="en-CA"/>
        </w:rPr>
        <w:t xml:space="preserve">still </w:t>
      </w:r>
      <w:r w:rsidR="00DA497B">
        <w:rPr>
          <w:rFonts w:ascii="Arial" w:eastAsia="Times New Roman" w:hAnsi="Arial" w:cs="Arial"/>
          <w:color w:val="000000"/>
          <w:lang w:eastAsia="en-CA"/>
        </w:rPr>
        <w:t>required via York’s REBs.</w:t>
      </w:r>
      <w:r w:rsidR="00DA497B" w:rsidDel="00DA497B">
        <w:rPr>
          <w:rFonts w:ascii="Arial" w:eastAsia="Times New Roman" w:hAnsi="Arial" w:cs="Arial"/>
          <w:color w:val="000000"/>
          <w:lang w:eastAsia="en-CA"/>
        </w:rPr>
        <w:t xml:space="preserve"> </w:t>
      </w:r>
    </w:p>
    <w:p w14:paraId="6DB5F182" w14:textId="05929FE7" w:rsidR="00B46E88" w:rsidRDefault="00D22F68" w:rsidP="00D22F68">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i/>
          <w:color w:val="000000"/>
          <w:lang w:eastAsia="en-CA"/>
        </w:rPr>
        <w:t>Researchers should ask the following questions to help determine</w:t>
      </w:r>
      <w:r>
        <w:rPr>
          <w:rFonts w:ascii="Arial" w:eastAsia="Times New Roman" w:hAnsi="Arial" w:cs="Arial"/>
          <w:i/>
          <w:color w:val="000000"/>
          <w:lang w:eastAsia="en-CA"/>
        </w:rPr>
        <w:t xml:space="preserve"> whether</w:t>
      </w:r>
      <w:r>
        <w:rPr>
          <w:rFonts w:ascii="Arial" w:eastAsia="Times New Roman" w:hAnsi="Arial" w:cs="Arial"/>
          <w:color w:val="000000"/>
          <w:lang w:eastAsia="en-CA"/>
        </w:rPr>
        <w:t xml:space="preserve"> </w:t>
      </w:r>
      <w:r w:rsidR="00537C08" w:rsidRPr="006B74FF">
        <w:rPr>
          <w:rFonts w:ascii="Arial" w:eastAsia="Times New Roman" w:hAnsi="Arial" w:cs="Arial"/>
          <w:color w:val="000000"/>
          <w:lang w:eastAsia="en-CA"/>
        </w:rPr>
        <w:t xml:space="preserve">your research must be reviewed by the relevant York </w:t>
      </w:r>
      <w:r w:rsidR="00B46E88">
        <w:rPr>
          <w:rFonts w:ascii="Arial" w:eastAsia="Times New Roman" w:hAnsi="Arial" w:cs="Arial"/>
          <w:color w:val="000000"/>
          <w:lang w:eastAsia="en-CA"/>
        </w:rPr>
        <w:t>REB</w:t>
      </w:r>
      <w:r>
        <w:rPr>
          <w:rFonts w:ascii="Arial" w:eastAsia="Times New Roman" w:hAnsi="Arial" w:cs="Arial"/>
          <w:color w:val="000000"/>
          <w:lang w:eastAsia="en-CA"/>
        </w:rPr>
        <w:t>:</w:t>
      </w:r>
    </w:p>
    <w:p w14:paraId="022A8797" w14:textId="22483485" w:rsidR="00490D31" w:rsidRPr="006B74FF" w:rsidRDefault="00490D31" w:rsidP="00490D31">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Is</w:t>
      </w:r>
      <w:r w:rsidR="00B46E88">
        <w:rPr>
          <w:rFonts w:ascii="Arial" w:eastAsia="Times New Roman" w:hAnsi="Arial" w:cs="Arial"/>
          <w:color w:val="000000"/>
          <w:lang w:eastAsia="en-CA"/>
        </w:rPr>
        <w:t xml:space="preserve"> your work</w:t>
      </w:r>
      <w:r w:rsidRPr="006B74FF">
        <w:rPr>
          <w:rFonts w:ascii="Arial" w:eastAsia="Times New Roman" w:hAnsi="Arial" w:cs="Arial"/>
          <w:color w:val="000000"/>
          <w:lang w:eastAsia="en-CA"/>
        </w:rPr>
        <w:t xml:space="preserve"> conducted by University faculty, staff or students</w:t>
      </w:r>
      <w:r w:rsidR="00B46E88">
        <w:rPr>
          <w:rFonts w:ascii="Arial" w:eastAsia="Times New Roman" w:hAnsi="Arial" w:cs="Arial"/>
          <w:color w:val="000000"/>
          <w:lang w:eastAsia="en-CA"/>
        </w:rPr>
        <w:t>?</w:t>
      </w:r>
      <w:r w:rsidR="005B3D58">
        <w:rPr>
          <w:rFonts w:ascii="Arial" w:eastAsia="Times New Roman" w:hAnsi="Arial" w:cs="Arial"/>
          <w:color w:val="000000"/>
          <w:lang w:eastAsia="en-CA"/>
        </w:rPr>
        <w:t xml:space="preserve"> </w:t>
      </w:r>
      <w:r w:rsidRPr="006B74FF">
        <w:rPr>
          <w:rFonts w:ascii="Arial" w:eastAsia="Times New Roman" w:hAnsi="Arial" w:cs="Arial"/>
          <w:color w:val="000000"/>
          <w:lang w:eastAsia="en-CA"/>
        </w:rPr>
        <w:br/>
        <w:t xml:space="preserve">• Is </w:t>
      </w:r>
      <w:r w:rsidR="00B46E88">
        <w:rPr>
          <w:rFonts w:ascii="Arial" w:eastAsia="Times New Roman" w:hAnsi="Arial" w:cs="Arial"/>
          <w:color w:val="000000"/>
          <w:lang w:eastAsia="en-CA"/>
        </w:rPr>
        <w:t xml:space="preserve">your research </w:t>
      </w:r>
      <w:r w:rsidRPr="006B74FF">
        <w:rPr>
          <w:rFonts w:ascii="Arial" w:eastAsia="Times New Roman" w:hAnsi="Arial" w:cs="Arial"/>
          <w:color w:val="000000"/>
          <w:lang w:eastAsia="en-CA"/>
        </w:rPr>
        <w:t>performed on the premises of the University</w:t>
      </w:r>
      <w:r w:rsidR="00B46E88">
        <w:rPr>
          <w:rFonts w:ascii="Arial" w:eastAsia="Times New Roman" w:hAnsi="Arial" w:cs="Arial"/>
          <w:color w:val="000000"/>
          <w:lang w:eastAsia="en-CA"/>
        </w:rPr>
        <w:t>?</w:t>
      </w:r>
      <w:r w:rsidRPr="006B74FF">
        <w:rPr>
          <w:rFonts w:ascii="Arial" w:eastAsia="Times New Roman" w:hAnsi="Arial" w:cs="Arial"/>
          <w:color w:val="000000"/>
          <w:lang w:eastAsia="en-CA"/>
        </w:rPr>
        <w:t> </w:t>
      </w:r>
      <w:r w:rsidR="005B3D58" w:rsidRPr="006B74FF">
        <w:rPr>
          <w:rFonts w:ascii="Arial" w:eastAsia="Times New Roman" w:hAnsi="Arial" w:cs="Arial"/>
          <w:color w:val="000000"/>
          <w:lang w:eastAsia="en-CA"/>
        </w:rPr>
        <w:t xml:space="preserve"> </w:t>
      </w:r>
      <w:r w:rsidRPr="006B74FF">
        <w:rPr>
          <w:rFonts w:ascii="Arial" w:eastAsia="Times New Roman" w:hAnsi="Arial" w:cs="Arial"/>
          <w:color w:val="000000"/>
          <w:lang w:eastAsia="en-CA"/>
        </w:rPr>
        <w:br/>
        <w:t xml:space="preserve">• Is </w:t>
      </w:r>
      <w:r w:rsidR="00B46E88">
        <w:rPr>
          <w:rFonts w:ascii="Arial" w:eastAsia="Times New Roman" w:hAnsi="Arial" w:cs="Arial"/>
          <w:color w:val="000000"/>
          <w:lang w:eastAsia="en-CA"/>
        </w:rPr>
        <w:t xml:space="preserve">your work </w:t>
      </w:r>
      <w:r w:rsidRPr="006B74FF">
        <w:rPr>
          <w:rFonts w:ascii="Arial" w:eastAsia="Times New Roman" w:hAnsi="Arial" w:cs="Arial"/>
          <w:color w:val="000000"/>
          <w:lang w:eastAsia="en-CA"/>
        </w:rPr>
        <w:t>performed with or involv</w:t>
      </w:r>
      <w:r w:rsidR="00B46E88">
        <w:rPr>
          <w:rFonts w:ascii="Arial" w:eastAsia="Times New Roman" w:hAnsi="Arial" w:cs="Arial"/>
          <w:color w:val="000000"/>
          <w:lang w:eastAsia="en-CA"/>
        </w:rPr>
        <w:t>ing</w:t>
      </w:r>
      <w:r w:rsidRPr="006B74FF">
        <w:rPr>
          <w:rFonts w:ascii="Arial" w:eastAsia="Times New Roman" w:hAnsi="Arial" w:cs="Arial"/>
          <w:color w:val="000000"/>
          <w:lang w:eastAsia="en-CA"/>
        </w:rPr>
        <w:t xml:space="preserve"> the use of facilities or equipment belonging to the University</w:t>
      </w:r>
      <w:r w:rsidR="00B46E88">
        <w:rPr>
          <w:rFonts w:ascii="Arial" w:eastAsia="Times New Roman" w:hAnsi="Arial" w:cs="Arial"/>
          <w:color w:val="000000"/>
          <w:lang w:eastAsia="en-CA"/>
        </w:rPr>
        <w:t>?</w:t>
      </w:r>
      <w:r w:rsidR="005B3D58">
        <w:rPr>
          <w:rFonts w:ascii="Arial" w:eastAsia="Times New Roman" w:hAnsi="Arial" w:cs="Arial"/>
          <w:color w:val="000000"/>
          <w:lang w:eastAsia="en-CA"/>
        </w:rPr>
        <w:t xml:space="preserve"> </w:t>
      </w:r>
      <w:r w:rsidRPr="006B74FF">
        <w:rPr>
          <w:rFonts w:ascii="Arial" w:eastAsia="Times New Roman" w:hAnsi="Arial" w:cs="Arial"/>
          <w:color w:val="000000"/>
          <w:lang w:eastAsia="en-CA"/>
        </w:rPr>
        <w:br/>
        <w:t xml:space="preserve">• </w:t>
      </w:r>
      <w:r w:rsidR="00B46E88">
        <w:rPr>
          <w:rFonts w:ascii="Arial" w:eastAsia="Times New Roman" w:hAnsi="Arial" w:cs="Arial"/>
          <w:color w:val="000000"/>
          <w:lang w:eastAsia="en-CA"/>
        </w:rPr>
        <w:t>Does your research i</w:t>
      </w:r>
      <w:r w:rsidRPr="006B74FF">
        <w:rPr>
          <w:rFonts w:ascii="Arial" w:eastAsia="Times New Roman" w:hAnsi="Arial" w:cs="Arial"/>
          <w:color w:val="000000"/>
          <w:lang w:eastAsia="en-CA"/>
        </w:rPr>
        <w:t>nvolve University students, staff or faculty</w:t>
      </w:r>
      <w:r w:rsidR="00B46E88">
        <w:rPr>
          <w:rFonts w:ascii="Arial" w:eastAsia="Times New Roman" w:hAnsi="Arial" w:cs="Arial"/>
          <w:color w:val="000000"/>
          <w:lang w:eastAsia="en-CA"/>
        </w:rPr>
        <w:t>?</w:t>
      </w:r>
      <w:r w:rsidRPr="006B74FF">
        <w:rPr>
          <w:rFonts w:ascii="Arial" w:eastAsia="Times New Roman" w:hAnsi="Arial" w:cs="Arial"/>
          <w:color w:val="000000"/>
          <w:lang w:eastAsia="en-CA"/>
        </w:rPr>
        <w:br/>
        <w:t xml:space="preserve">• </w:t>
      </w:r>
      <w:r w:rsidR="00B46E88">
        <w:rPr>
          <w:rFonts w:ascii="Arial" w:eastAsia="Times New Roman" w:hAnsi="Arial" w:cs="Arial"/>
          <w:color w:val="000000"/>
          <w:lang w:eastAsia="en-CA"/>
        </w:rPr>
        <w:t>Does your work s</w:t>
      </w:r>
      <w:r w:rsidRPr="006B74FF">
        <w:rPr>
          <w:rFonts w:ascii="Arial" w:eastAsia="Times New Roman" w:hAnsi="Arial" w:cs="Arial"/>
          <w:color w:val="000000"/>
          <w:lang w:eastAsia="en-CA"/>
        </w:rPr>
        <w:t>atisf</w:t>
      </w:r>
      <w:r w:rsidR="00B46E88">
        <w:rPr>
          <w:rFonts w:ascii="Arial" w:eastAsia="Times New Roman" w:hAnsi="Arial" w:cs="Arial"/>
          <w:color w:val="000000"/>
          <w:lang w:eastAsia="en-CA"/>
        </w:rPr>
        <w:t>y</w:t>
      </w:r>
      <w:r w:rsidRPr="006B74FF">
        <w:rPr>
          <w:rFonts w:ascii="Arial" w:eastAsia="Times New Roman" w:hAnsi="Arial" w:cs="Arial"/>
          <w:color w:val="000000"/>
          <w:lang w:eastAsia="en-CA"/>
        </w:rPr>
        <w:t xml:space="preserve"> a requirement imposed by the University for a degree program or for completion of course of study</w:t>
      </w:r>
      <w:r w:rsidR="00B46E88">
        <w:rPr>
          <w:rFonts w:ascii="Arial" w:eastAsia="Times New Roman" w:hAnsi="Arial" w:cs="Arial"/>
          <w:color w:val="000000"/>
          <w:lang w:eastAsia="en-CA"/>
        </w:rPr>
        <w:t>?</w:t>
      </w:r>
      <w:r w:rsidRPr="006B74FF">
        <w:rPr>
          <w:rFonts w:ascii="Arial" w:eastAsia="Times New Roman" w:hAnsi="Arial" w:cs="Arial"/>
          <w:color w:val="000000"/>
          <w:lang w:eastAsia="en-CA"/>
        </w:rPr>
        <w:br/>
      </w:r>
      <w:r w:rsidRPr="006B74FF">
        <w:rPr>
          <w:rFonts w:ascii="Arial" w:eastAsia="Times New Roman" w:hAnsi="Arial" w:cs="Arial"/>
          <w:color w:val="000000"/>
          <w:lang w:eastAsia="en-CA"/>
        </w:rPr>
        <w:lastRenderedPageBreak/>
        <w:t xml:space="preserve">• Is </w:t>
      </w:r>
      <w:r w:rsidR="003617B2">
        <w:rPr>
          <w:rFonts w:ascii="Arial" w:eastAsia="Times New Roman" w:hAnsi="Arial" w:cs="Arial"/>
          <w:color w:val="000000"/>
          <w:lang w:eastAsia="en-CA"/>
        </w:rPr>
        <w:t xml:space="preserve">your research </w:t>
      </w:r>
      <w:r w:rsidRPr="006B74FF">
        <w:rPr>
          <w:rFonts w:ascii="Arial" w:eastAsia="Times New Roman" w:hAnsi="Arial" w:cs="Arial"/>
          <w:color w:val="000000"/>
          <w:lang w:eastAsia="en-CA"/>
        </w:rPr>
        <w:t>conducted by or under the direction of any employee or agent of the University in connection with his or her institutional responsibilities</w:t>
      </w:r>
      <w:r w:rsidR="003617B2">
        <w:rPr>
          <w:rFonts w:ascii="Arial" w:eastAsia="Times New Roman" w:hAnsi="Arial" w:cs="Arial"/>
          <w:color w:val="000000"/>
          <w:lang w:eastAsia="en-CA"/>
        </w:rPr>
        <w:t>?</w:t>
      </w:r>
    </w:p>
    <w:p w14:paraId="7D5A062A" w14:textId="77777777" w:rsidR="00D22F68" w:rsidRDefault="00D22F68" w:rsidP="00D22F68">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 xml:space="preserve">If </w:t>
      </w:r>
      <w:r>
        <w:rPr>
          <w:rFonts w:ascii="Arial" w:eastAsia="Times New Roman" w:hAnsi="Arial" w:cs="Arial"/>
          <w:color w:val="000000"/>
          <w:lang w:eastAsia="en-CA"/>
        </w:rPr>
        <w:t>you answered ‘y</w:t>
      </w:r>
      <w:r w:rsidRPr="006B74FF">
        <w:rPr>
          <w:rFonts w:ascii="Arial" w:eastAsia="Times New Roman" w:hAnsi="Arial" w:cs="Arial"/>
          <w:color w:val="000000"/>
          <w:lang w:eastAsia="en-CA"/>
        </w:rPr>
        <w:t>es</w:t>
      </w:r>
      <w:r>
        <w:rPr>
          <w:rFonts w:ascii="Arial" w:eastAsia="Times New Roman" w:hAnsi="Arial" w:cs="Arial"/>
          <w:color w:val="000000"/>
          <w:lang w:eastAsia="en-CA"/>
        </w:rPr>
        <w:t>’</w:t>
      </w:r>
      <w:r w:rsidRPr="006B74FF">
        <w:rPr>
          <w:rFonts w:ascii="Arial" w:eastAsia="Times New Roman" w:hAnsi="Arial" w:cs="Arial"/>
          <w:color w:val="000000"/>
          <w:lang w:eastAsia="en-CA"/>
        </w:rPr>
        <w:t xml:space="preserve"> to any of the above</w:t>
      </w:r>
      <w:r>
        <w:rPr>
          <w:rFonts w:ascii="Arial" w:eastAsia="Times New Roman" w:hAnsi="Arial" w:cs="Arial"/>
          <w:color w:val="000000"/>
          <w:lang w:eastAsia="en-CA"/>
        </w:rPr>
        <w:t xml:space="preserve"> questions, </w:t>
      </w:r>
      <w:r w:rsidRPr="006B74FF">
        <w:rPr>
          <w:rFonts w:ascii="Arial" w:eastAsia="Times New Roman" w:hAnsi="Arial" w:cs="Arial"/>
          <w:color w:val="000000"/>
          <w:lang w:eastAsia="en-CA"/>
        </w:rPr>
        <w:t>then your research is subject to ethics review and approval</w:t>
      </w:r>
      <w:r>
        <w:rPr>
          <w:rFonts w:ascii="Arial" w:eastAsia="Times New Roman" w:hAnsi="Arial" w:cs="Arial"/>
          <w:color w:val="000000"/>
          <w:lang w:eastAsia="en-CA"/>
        </w:rPr>
        <w:t xml:space="preserve"> via York’s REB</w:t>
      </w:r>
      <w:r w:rsidRPr="006B74FF">
        <w:rPr>
          <w:rFonts w:ascii="Arial" w:eastAsia="Times New Roman" w:hAnsi="Arial" w:cs="Arial"/>
          <w:color w:val="000000"/>
          <w:lang w:eastAsia="en-CA"/>
        </w:rPr>
        <w:t xml:space="preserve">. </w:t>
      </w:r>
    </w:p>
    <w:p w14:paraId="7FFBFD92" w14:textId="47936A18" w:rsidR="00D22F68" w:rsidRPr="006B74FF" w:rsidRDefault="00D22F68" w:rsidP="00D22F68">
      <w:pPr>
        <w:shd w:val="clear" w:color="auto" w:fill="FFFFFF"/>
        <w:spacing w:after="180" w:line="360" w:lineRule="atLeast"/>
        <w:rPr>
          <w:rFonts w:ascii="Arial" w:eastAsia="Times New Roman" w:hAnsi="Arial" w:cs="Arial"/>
          <w:color w:val="000000"/>
          <w:lang w:eastAsia="en-CA"/>
        </w:rPr>
      </w:pPr>
      <w:r w:rsidRPr="006B74FF">
        <w:rPr>
          <w:rFonts w:ascii="Arial" w:eastAsia="Times New Roman" w:hAnsi="Arial" w:cs="Arial"/>
          <w:color w:val="000000"/>
          <w:lang w:eastAsia="en-CA"/>
        </w:rPr>
        <w:t>If you feel your research is NOT subject to ethics review, please contact ORE (</w:t>
      </w:r>
      <w:hyperlink r:id="rId8" w:history="1">
        <w:r w:rsidRPr="006B74FF">
          <w:rPr>
            <w:rStyle w:val="Hyperlink"/>
            <w:rFonts w:ascii="Arial" w:eastAsia="Times New Roman" w:hAnsi="Arial" w:cs="Arial"/>
            <w:lang w:eastAsia="en-CA"/>
          </w:rPr>
          <w:t>ore@yorku.ca</w:t>
        </w:r>
      </w:hyperlink>
      <w:r w:rsidRPr="006B74FF">
        <w:rPr>
          <w:rFonts w:ascii="Arial" w:eastAsia="Times New Roman" w:hAnsi="Arial" w:cs="Arial"/>
          <w:color w:val="000000"/>
          <w:lang w:eastAsia="en-CA"/>
        </w:rPr>
        <w:t>) or (e</w:t>
      </w:r>
      <w:r>
        <w:rPr>
          <w:rFonts w:ascii="Arial" w:eastAsia="Times New Roman" w:hAnsi="Arial" w:cs="Arial"/>
          <w:color w:val="000000"/>
          <w:lang w:eastAsia="en-CA"/>
        </w:rPr>
        <w:t xml:space="preserve">xt. </w:t>
      </w:r>
      <w:r w:rsidRPr="006B74FF">
        <w:rPr>
          <w:rFonts w:ascii="Arial" w:eastAsia="Times New Roman" w:hAnsi="Arial" w:cs="Arial"/>
          <w:color w:val="000000"/>
          <w:lang w:eastAsia="en-CA"/>
        </w:rPr>
        <w:t>55914) for further assistance.</w:t>
      </w:r>
    </w:p>
    <w:p w14:paraId="575C6EBA" w14:textId="77777777" w:rsidR="00537C08" w:rsidRPr="006B74FF" w:rsidRDefault="00537C08" w:rsidP="00490D31">
      <w:pPr>
        <w:shd w:val="clear" w:color="auto" w:fill="FFFFFF"/>
        <w:spacing w:after="180" w:line="360" w:lineRule="atLeast"/>
        <w:rPr>
          <w:rFonts w:ascii="Arial" w:eastAsia="Times New Roman" w:hAnsi="Arial" w:cs="Arial"/>
          <w:color w:val="000000"/>
          <w:lang w:eastAsia="en-CA"/>
        </w:rPr>
      </w:pPr>
    </w:p>
    <w:p w14:paraId="6B84E86A" w14:textId="4F7EC9D3" w:rsidR="006B74FF" w:rsidRDefault="003617B2" w:rsidP="00490D31">
      <w:pPr>
        <w:rPr>
          <w:rFonts w:ascii="Arial" w:hAnsi="Arial" w:cs="Arial"/>
          <w:b/>
        </w:rPr>
      </w:pPr>
      <w:r w:rsidRPr="003617B2">
        <w:rPr>
          <w:rFonts w:ascii="Arial" w:hAnsi="Arial" w:cs="Arial"/>
          <w:b/>
        </w:rPr>
        <w:t>Do</w:t>
      </w:r>
      <w:r w:rsidRPr="00EF241F">
        <w:rPr>
          <w:rFonts w:ascii="Arial" w:hAnsi="Arial" w:cs="Arial"/>
          <w:b/>
        </w:rPr>
        <w:t>n’</w:t>
      </w:r>
      <w:r w:rsidRPr="00E97EA5">
        <w:rPr>
          <w:rFonts w:ascii="Arial" w:hAnsi="Arial" w:cs="Arial"/>
          <w:b/>
        </w:rPr>
        <w:t>t</w:t>
      </w:r>
      <w:r w:rsidRPr="00080DFB">
        <w:rPr>
          <w:rFonts w:ascii="Arial" w:hAnsi="Arial" w:cs="Arial"/>
          <w:b/>
        </w:rPr>
        <w:t xml:space="preserve"> forget!</w:t>
      </w:r>
      <w:r w:rsidR="00537C08" w:rsidRPr="006B74FF">
        <w:rPr>
          <w:rFonts w:ascii="Arial" w:hAnsi="Arial" w:cs="Arial"/>
          <w:b/>
        </w:rPr>
        <w:t xml:space="preserve">  The final determination as to </w:t>
      </w:r>
      <w:proofErr w:type="gramStart"/>
      <w:r w:rsidR="00537C08" w:rsidRPr="006B74FF">
        <w:rPr>
          <w:rFonts w:ascii="Arial" w:hAnsi="Arial" w:cs="Arial"/>
          <w:b/>
        </w:rPr>
        <w:t>whether or not</w:t>
      </w:r>
      <w:proofErr w:type="gramEnd"/>
      <w:r w:rsidR="00537C08" w:rsidRPr="006B74FF">
        <w:rPr>
          <w:rFonts w:ascii="Arial" w:hAnsi="Arial" w:cs="Arial"/>
          <w:b/>
        </w:rPr>
        <w:t xml:space="preserve"> </w:t>
      </w:r>
      <w:r w:rsidRPr="003617B2">
        <w:rPr>
          <w:rFonts w:ascii="Arial" w:hAnsi="Arial" w:cs="Arial"/>
          <w:b/>
        </w:rPr>
        <w:t xml:space="preserve">an </w:t>
      </w:r>
      <w:r w:rsidR="00537C08" w:rsidRPr="006B74FF">
        <w:rPr>
          <w:rFonts w:ascii="Arial" w:hAnsi="Arial" w:cs="Arial"/>
          <w:b/>
        </w:rPr>
        <w:t xml:space="preserve">ethics review is required for a study rests with the </w:t>
      </w:r>
      <w:r w:rsidR="006B74FF">
        <w:rPr>
          <w:rFonts w:ascii="Arial" w:hAnsi="Arial" w:cs="Arial"/>
          <w:b/>
        </w:rPr>
        <w:t>Research Ethics Board</w:t>
      </w:r>
      <w:r w:rsidR="001F0832">
        <w:rPr>
          <w:rFonts w:ascii="Arial" w:hAnsi="Arial" w:cs="Arial"/>
          <w:b/>
        </w:rPr>
        <w:t xml:space="preserve">, </w:t>
      </w:r>
      <w:r w:rsidR="006B74FF">
        <w:rPr>
          <w:rFonts w:ascii="Arial" w:hAnsi="Arial" w:cs="Arial"/>
          <w:b/>
        </w:rPr>
        <w:t>the Human Participants Review Committee</w:t>
      </w:r>
      <w:r w:rsidR="001F0832">
        <w:rPr>
          <w:rFonts w:ascii="Arial" w:hAnsi="Arial" w:cs="Arial"/>
          <w:b/>
        </w:rPr>
        <w:t xml:space="preserve"> (</w:t>
      </w:r>
      <w:r w:rsidR="00537C08" w:rsidRPr="006B74FF">
        <w:rPr>
          <w:rFonts w:ascii="Arial" w:hAnsi="Arial" w:cs="Arial"/>
          <w:b/>
        </w:rPr>
        <w:t>HPRC</w:t>
      </w:r>
      <w:r w:rsidRPr="003617B2">
        <w:rPr>
          <w:rFonts w:ascii="Arial" w:hAnsi="Arial" w:cs="Arial"/>
          <w:b/>
        </w:rPr>
        <w:t>.</w:t>
      </w:r>
      <w:r w:rsidR="001F0832">
        <w:rPr>
          <w:rFonts w:ascii="Arial" w:hAnsi="Arial" w:cs="Arial"/>
          <w:b/>
        </w:rPr>
        <w:t>)</w:t>
      </w:r>
      <w:r w:rsidRPr="003617B2">
        <w:rPr>
          <w:rFonts w:ascii="Arial" w:hAnsi="Arial" w:cs="Arial"/>
          <w:b/>
        </w:rPr>
        <w:t xml:space="preserve"> </w:t>
      </w:r>
    </w:p>
    <w:p w14:paraId="6B68FE45" w14:textId="0E840DE8" w:rsidR="006B74FF" w:rsidRPr="006B74FF" w:rsidRDefault="006B74FF" w:rsidP="001F0832">
      <w:pPr>
        <w:rPr>
          <w:rFonts w:ascii="Arial" w:eastAsia="Times New Roman" w:hAnsi="Arial" w:cs="Arial"/>
          <w:b/>
          <w:color w:val="000000"/>
          <w:lang w:eastAsia="en-CA"/>
        </w:rPr>
      </w:pPr>
      <w:r>
        <w:rPr>
          <w:rFonts w:ascii="Arial" w:hAnsi="Arial" w:cs="Arial"/>
          <w:b/>
        </w:rPr>
        <w:t xml:space="preserve">If you have any questions, please contact ORE: </w:t>
      </w:r>
      <w:hyperlink r:id="rId9" w:history="1">
        <w:r w:rsidR="001F0832" w:rsidRPr="001F0832">
          <w:rPr>
            <w:rStyle w:val="Hyperlink"/>
            <w:rFonts w:ascii="Arial" w:hAnsi="Arial" w:cs="Arial"/>
            <w:b/>
          </w:rPr>
          <w:t>ore@yorku.ca</w:t>
        </w:r>
      </w:hyperlink>
      <w:r>
        <w:rPr>
          <w:rFonts w:ascii="Arial" w:hAnsi="Arial" w:cs="Arial"/>
          <w:b/>
        </w:rPr>
        <w:t xml:space="preserve">  or 416-736-5914</w:t>
      </w:r>
      <w:r w:rsidR="001F0832">
        <w:rPr>
          <w:rFonts w:ascii="Arial" w:hAnsi="Arial" w:cs="Arial"/>
          <w:b/>
        </w:rPr>
        <w:t>.</w:t>
      </w:r>
    </w:p>
    <w:p w14:paraId="17D01D19" w14:textId="4284DE86" w:rsidR="00490D31" w:rsidRPr="006B74FF" w:rsidRDefault="00490D31" w:rsidP="00490D31">
      <w:pPr>
        <w:shd w:val="clear" w:color="auto" w:fill="FFFFFF"/>
        <w:spacing w:after="180" w:line="360" w:lineRule="atLeast"/>
        <w:rPr>
          <w:rFonts w:ascii="Arial" w:eastAsia="Times New Roman" w:hAnsi="Arial" w:cs="Arial"/>
          <w:color w:val="000000"/>
          <w:lang w:eastAsia="en-CA"/>
        </w:rPr>
      </w:pPr>
    </w:p>
    <w:sectPr w:rsidR="00490D31" w:rsidRPr="006B7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5C4"/>
    <w:multiLevelType w:val="multilevel"/>
    <w:tmpl w:val="62E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79F"/>
    <w:multiLevelType w:val="multilevel"/>
    <w:tmpl w:val="20C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93D86"/>
    <w:multiLevelType w:val="multilevel"/>
    <w:tmpl w:val="22D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F153A"/>
    <w:multiLevelType w:val="multilevel"/>
    <w:tmpl w:val="183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C2707"/>
    <w:multiLevelType w:val="multilevel"/>
    <w:tmpl w:val="C25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C5B94"/>
    <w:multiLevelType w:val="multilevel"/>
    <w:tmpl w:val="014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860C2"/>
    <w:multiLevelType w:val="hybridMultilevel"/>
    <w:tmpl w:val="8CFAF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BC6875"/>
    <w:multiLevelType w:val="hybridMultilevel"/>
    <w:tmpl w:val="37227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31"/>
    <w:rsid w:val="00080DFB"/>
    <w:rsid w:val="000D6894"/>
    <w:rsid w:val="001F0832"/>
    <w:rsid w:val="003617B2"/>
    <w:rsid w:val="003B0AB1"/>
    <w:rsid w:val="00490D31"/>
    <w:rsid w:val="00537C08"/>
    <w:rsid w:val="005B3D58"/>
    <w:rsid w:val="00606C82"/>
    <w:rsid w:val="006B74FF"/>
    <w:rsid w:val="00700696"/>
    <w:rsid w:val="008B4492"/>
    <w:rsid w:val="00B46E88"/>
    <w:rsid w:val="00C0505A"/>
    <w:rsid w:val="00C23F14"/>
    <w:rsid w:val="00D22F68"/>
    <w:rsid w:val="00DA497B"/>
    <w:rsid w:val="00E5706D"/>
    <w:rsid w:val="00E97EA5"/>
    <w:rsid w:val="00EF241F"/>
    <w:rsid w:val="00F63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4E0E"/>
  <w15:chartTrackingRefBased/>
  <w15:docId w15:val="{6D35CE69-C01B-45A1-B5A2-48E442F0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90D3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490D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D3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90D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90D31"/>
    <w:rPr>
      <w:color w:val="0000FF"/>
      <w:u w:val="single"/>
    </w:rPr>
  </w:style>
  <w:style w:type="paragraph" w:styleId="ListParagraph">
    <w:name w:val="List Paragraph"/>
    <w:basedOn w:val="Normal"/>
    <w:uiPriority w:val="34"/>
    <w:qFormat/>
    <w:rsid w:val="00490D31"/>
    <w:pPr>
      <w:ind w:left="720"/>
      <w:contextualSpacing/>
    </w:pPr>
  </w:style>
  <w:style w:type="character" w:customStyle="1" w:styleId="Heading4Char">
    <w:name w:val="Heading 4 Char"/>
    <w:basedOn w:val="DefaultParagraphFont"/>
    <w:link w:val="Heading4"/>
    <w:uiPriority w:val="9"/>
    <w:semiHidden/>
    <w:rsid w:val="00490D3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90D31"/>
    <w:rPr>
      <w:i/>
      <w:iCs/>
    </w:rPr>
  </w:style>
  <w:style w:type="character" w:styleId="UnresolvedMention">
    <w:name w:val="Unresolved Mention"/>
    <w:basedOn w:val="DefaultParagraphFont"/>
    <w:uiPriority w:val="99"/>
    <w:semiHidden/>
    <w:unhideWhenUsed/>
    <w:rsid w:val="00537C08"/>
    <w:rPr>
      <w:color w:val="605E5C"/>
      <w:shd w:val="clear" w:color="auto" w:fill="E1DFDD"/>
    </w:rPr>
  </w:style>
  <w:style w:type="paragraph" w:styleId="BalloonText">
    <w:name w:val="Balloon Text"/>
    <w:basedOn w:val="Normal"/>
    <w:link w:val="BalloonTextChar"/>
    <w:uiPriority w:val="99"/>
    <w:semiHidden/>
    <w:unhideWhenUsed/>
    <w:rsid w:val="00F6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CA"/>
    <w:rPr>
      <w:rFonts w:ascii="Segoe UI" w:hAnsi="Segoe UI" w:cs="Segoe UI"/>
      <w:sz w:val="18"/>
      <w:szCs w:val="18"/>
    </w:rPr>
  </w:style>
  <w:style w:type="character" w:styleId="CommentReference">
    <w:name w:val="annotation reference"/>
    <w:basedOn w:val="DefaultParagraphFont"/>
    <w:uiPriority w:val="99"/>
    <w:semiHidden/>
    <w:unhideWhenUsed/>
    <w:rsid w:val="000D6894"/>
    <w:rPr>
      <w:sz w:val="16"/>
      <w:szCs w:val="16"/>
    </w:rPr>
  </w:style>
  <w:style w:type="paragraph" w:styleId="CommentText">
    <w:name w:val="annotation text"/>
    <w:basedOn w:val="Normal"/>
    <w:link w:val="CommentTextChar"/>
    <w:uiPriority w:val="99"/>
    <w:semiHidden/>
    <w:unhideWhenUsed/>
    <w:rsid w:val="000D6894"/>
    <w:pPr>
      <w:spacing w:line="240" w:lineRule="auto"/>
    </w:pPr>
    <w:rPr>
      <w:sz w:val="20"/>
      <w:szCs w:val="20"/>
    </w:rPr>
  </w:style>
  <w:style w:type="character" w:customStyle="1" w:styleId="CommentTextChar">
    <w:name w:val="Comment Text Char"/>
    <w:basedOn w:val="DefaultParagraphFont"/>
    <w:link w:val="CommentText"/>
    <w:uiPriority w:val="99"/>
    <w:semiHidden/>
    <w:rsid w:val="000D6894"/>
    <w:rPr>
      <w:sz w:val="20"/>
      <w:szCs w:val="20"/>
    </w:rPr>
  </w:style>
  <w:style w:type="paragraph" w:styleId="CommentSubject">
    <w:name w:val="annotation subject"/>
    <w:basedOn w:val="CommentText"/>
    <w:next w:val="CommentText"/>
    <w:link w:val="CommentSubjectChar"/>
    <w:uiPriority w:val="99"/>
    <w:semiHidden/>
    <w:unhideWhenUsed/>
    <w:rsid w:val="000D6894"/>
    <w:rPr>
      <w:b/>
      <w:bCs/>
    </w:rPr>
  </w:style>
  <w:style w:type="character" w:customStyle="1" w:styleId="CommentSubjectChar">
    <w:name w:val="Comment Subject Char"/>
    <w:basedOn w:val="CommentTextChar"/>
    <w:link w:val="CommentSubject"/>
    <w:uiPriority w:val="99"/>
    <w:semiHidden/>
    <w:rsid w:val="000D6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6340">
      <w:bodyDiv w:val="1"/>
      <w:marLeft w:val="0"/>
      <w:marRight w:val="0"/>
      <w:marTop w:val="0"/>
      <w:marBottom w:val="0"/>
      <w:divBdr>
        <w:top w:val="none" w:sz="0" w:space="0" w:color="auto"/>
        <w:left w:val="none" w:sz="0" w:space="0" w:color="auto"/>
        <w:bottom w:val="none" w:sz="0" w:space="0" w:color="auto"/>
        <w:right w:val="none" w:sz="0" w:space="0" w:color="auto"/>
      </w:divBdr>
    </w:div>
    <w:div w:id="13454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yorku.ca" TargetMode="External"/><Relationship Id="rId3" Type="http://schemas.openxmlformats.org/officeDocument/2006/relationships/settings" Target="settings.xml"/><Relationship Id="rId7" Type="http://schemas.openxmlformats.org/officeDocument/2006/relationships/hyperlink" Target="mailto:ore@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ethics.gc.ca/english/policystatement/section1.cfm" TargetMode="External"/><Relationship Id="rId11" Type="http://schemas.openxmlformats.org/officeDocument/2006/relationships/theme" Target="theme/theme1.xml"/><Relationship Id="rId5" Type="http://schemas.openxmlformats.org/officeDocument/2006/relationships/hyperlink" Target="http://www.pre.ethics.gc.ca/eng/policy-politique/initiatives/tcps2-eptc2/chapter2-chapitre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e@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Collins</dc:creator>
  <cp:keywords/>
  <dc:description/>
  <cp:lastModifiedBy>Emma Yuen</cp:lastModifiedBy>
  <cp:revision>2</cp:revision>
  <dcterms:created xsi:type="dcterms:W3CDTF">2019-08-14T12:55:00Z</dcterms:created>
  <dcterms:modified xsi:type="dcterms:W3CDTF">2019-08-14T12:55:00Z</dcterms:modified>
</cp:coreProperties>
</file>